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51" w:rsidRPr="00CE1251" w:rsidRDefault="00CE1251" w:rsidP="00CE1251">
      <w:pPr>
        <w:ind w:firstLine="708"/>
        <w:jc w:val="both"/>
        <w:rPr>
          <w:b/>
          <w:szCs w:val="30"/>
        </w:rPr>
      </w:pPr>
      <w:r w:rsidRPr="00CE1251">
        <w:rPr>
          <w:b/>
          <w:szCs w:val="30"/>
        </w:rPr>
        <w:t xml:space="preserve">Проведение летней оздоровительной кампании в </w:t>
      </w:r>
      <w:proofErr w:type="spellStart"/>
      <w:r w:rsidRPr="00CE1251">
        <w:rPr>
          <w:b/>
          <w:szCs w:val="30"/>
        </w:rPr>
        <w:t>Столбцовском</w:t>
      </w:r>
      <w:proofErr w:type="spellEnd"/>
      <w:r w:rsidRPr="00CE1251">
        <w:rPr>
          <w:b/>
          <w:szCs w:val="30"/>
        </w:rPr>
        <w:t xml:space="preserve"> районе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>Летом 2022 года планируется оздоровить 2358 ребёнка: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 xml:space="preserve">1768 детей (40,0%) – в лагерях управления по образованию, спорту и туризму (в 2021 – 1684 (38,4%), в 2019 году 1618 (38,1%); 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 xml:space="preserve">690 детей – в лагере имени </w:t>
      </w:r>
      <w:proofErr w:type="spellStart"/>
      <w:r>
        <w:rPr>
          <w:szCs w:val="30"/>
        </w:rPr>
        <w:t>Е.М.Чайки</w:t>
      </w:r>
      <w:proofErr w:type="spellEnd"/>
      <w:r>
        <w:rPr>
          <w:szCs w:val="30"/>
        </w:rPr>
        <w:t>.</w:t>
      </w:r>
    </w:p>
    <w:p w:rsidR="00CE1251" w:rsidRDefault="00CE1251" w:rsidP="00CE1251">
      <w:pPr>
        <w:ind w:firstLine="708"/>
        <w:jc w:val="both"/>
        <w:rPr>
          <w:szCs w:val="30"/>
          <w:lang w:eastAsia="en-US" w:bidi="en-US"/>
        </w:rPr>
      </w:pPr>
      <w:r>
        <w:rPr>
          <w:szCs w:val="30"/>
          <w:lang w:eastAsia="en-US" w:bidi="en-US"/>
        </w:rPr>
        <w:t>1768 детей будут оздоровлены следующим образом:</w:t>
      </w:r>
    </w:p>
    <w:p w:rsidR="00CE1251" w:rsidRDefault="00CE1251" w:rsidP="00CE1251">
      <w:pPr>
        <w:ind w:firstLine="708"/>
        <w:jc w:val="both"/>
        <w:rPr>
          <w:szCs w:val="30"/>
          <w:lang w:eastAsia="en-US" w:bidi="en-US"/>
        </w:rPr>
      </w:pPr>
      <w:r>
        <w:rPr>
          <w:szCs w:val="30"/>
          <w:lang w:eastAsia="en-US" w:bidi="en-US"/>
        </w:rPr>
        <w:t xml:space="preserve">1125 детей в 48 лагерях </w:t>
      </w:r>
      <w:r>
        <w:rPr>
          <w:szCs w:val="30"/>
          <w:u w:val="single"/>
          <w:lang w:eastAsia="en-US" w:bidi="en-US"/>
        </w:rPr>
        <w:t>с дневным пребыванием</w:t>
      </w:r>
      <w:r>
        <w:rPr>
          <w:szCs w:val="30"/>
          <w:lang w:eastAsia="en-US" w:bidi="en-US"/>
        </w:rPr>
        <w:t xml:space="preserve"> (940 детей – 40 лагерей с дневным пребыванием по различным направлениям деятельности, 165 детей – 6 дневных спортивно-оздоровительных лагерей, 20 детей– 2 дневных лагеря труда и отдыха); </w:t>
      </w:r>
    </w:p>
    <w:p w:rsidR="00CE1251" w:rsidRDefault="00CE1251" w:rsidP="00CE1251">
      <w:pPr>
        <w:ind w:firstLine="708"/>
        <w:jc w:val="both"/>
        <w:rPr>
          <w:szCs w:val="30"/>
          <w:lang w:eastAsia="en-US" w:bidi="en-US"/>
        </w:rPr>
      </w:pPr>
      <w:r>
        <w:rPr>
          <w:szCs w:val="30"/>
          <w:lang w:eastAsia="en-US" w:bidi="en-US"/>
        </w:rPr>
        <w:t xml:space="preserve">643 </w:t>
      </w:r>
      <w:proofErr w:type="gramStart"/>
      <w:r>
        <w:rPr>
          <w:szCs w:val="30"/>
          <w:lang w:eastAsia="en-US" w:bidi="en-US"/>
        </w:rPr>
        <w:t xml:space="preserve">ребенка  </w:t>
      </w:r>
      <w:r>
        <w:rPr>
          <w:szCs w:val="30"/>
          <w:u w:val="single"/>
          <w:lang w:eastAsia="en-US" w:bidi="en-US"/>
        </w:rPr>
        <w:t>в</w:t>
      </w:r>
      <w:proofErr w:type="gramEnd"/>
      <w:r>
        <w:rPr>
          <w:szCs w:val="30"/>
          <w:u w:val="single"/>
          <w:lang w:eastAsia="en-US" w:bidi="en-US"/>
        </w:rPr>
        <w:t xml:space="preserve"> круглосуточных</w:t>
      </w:r>
      <w:r>
        <w:rPr>
          <w:szCs w:val="30"/>
          <w:lang w:eastAsia="en-US" w:bidi="en-US"/>
        </w:rPr>
        <w:t xml:space="preserve"> (450  детей – Государственное учреждение образования «Оздоровительный лагерь «Неман», 135 детей - профильные 9-дневные, 48 детей – спортивно-оздоровительный 9-дневный, 10  детей – палаточный лагерь труда и отдыха  9-дневный).</w:t>
      </w:r>
    </w:p>
    <w:p w:rsidR="00CE1251" w:rsidRDefault="00CE1251" w:rsidP="00CE1251">
      <w:pPr>
        <w:ind w:firstLine="709"/>
        <w:jc w:val="both"/>
        <w:rPr>
          <w:szCs w:val="30"/>
        </w:rPr>
      </w:pPr>
      <w:r>
        <w:rPr>
          <w:szCs w:val="30"/>
        </w:rPr>
        <w:t xml:space="preserve">Полная стоимость путёвки в стационарный оздоровительный лагерь «Неман» в 2022 году составит около 403,88 рублей для детей 6-10 лет/174,88 рублей (в 2021 году 350,90 </w:t>
      </w:r>
      <w:proofErr w:type="spellStart"/>
      <w:r>
        <w:rPr>
          <w:szCs w:val="30"/>
        </w:rPr>
        <w:t>бел.руб</w:t>
      </w:r>
      <w:proofErr w:type="spellEnd"/>
      <w:r>
        <w:rPr>
          <w:szCs w:val="30"/>
        </w:rPr>
        <w:t>.</w:t>
      </w:r>
      <w:proofErr w:type="gramStart"/>
      <w:r>
        <w:rPr>
          <w:szCs w:val="30"/>
        </w:rPr>
        <w:t>),  413</w:t>
      </w:r>
      <w:proofErr w:type="gramEnd"/>
      <w:r>
        <w:rPr>
          <w:szCs w:val="30"/>
        </w:rPr>
        <w:t xml:space="preserve">,06 рублей для детей 11-13 лет/184,06 рублей  (в 2021 году - 361,88 </w:t>
      </w:r>
      <w:proofErr w:type="spellStart"/>
      <w:r>
        <w:rPr>
          <w:szCs w:val="30"/>
        </w:rPr>
        <w:t>бел.руб</w:t>
      </w:r>
      <w:proofErr w:type="spellEnd"/>
      <w:r>
        <w:rPr>
          <w:szCs w:val="30"/>
        </w:rPr>
        <w:t xml:space="preserve">.), 417,92 рублей для детей 14-15 лет/188,92 рублей  (в 2021 году 369,08 </w:t>
      </w:r>
      <w:proofErr w:type="spellStart"/>
      <w:r>
        <w:rPr>
          <w:szCs w:val="30"/>
        </w:rPr>
        <w:t>бел.руб</w:t>
      </w:r>
      <w:proofErr w:type="spellEnd"/>
      <w:r>
        <w:rPr>
          <w:szCs w:val="30"/>
        </w:rPr>
        <w:t>).</w:t>
      </w:r>
    </w:p>
    <w:p w:rsidR="00CE1251" w:rsidRDefault="00CE1251" w:rsidP="00CE1251">
      <w:pPr>
        <w:ind w:firstLine="708"/>
        <w:jc w:val="both"/>
        <w:rPr>
          <w:rFonts w:eastAsiaTheme="minorEastAsia"/>
          <w:szCs w:val="30"/>
        </w:rPr>
      </w:pPr>
      <w:r>
        <w:rPr>
          <w:rFonts w:eastAsiaTheme="minorEastAsia"/>
          <w:szCs w:val="30"/>
        </w:rPr>
        <w:t xml:space="preserve">Таким образом, </w:t>
      </w:r>
      <w:proofErr w:type="gramStart"/>
      <w:r>
        <w:rPr>
          <w:rFonts w:eastAsiaTheme="minorEastAsia"/>
          <w:szCs w:val="30"/>
        </w:rPr>
        <w:t>увеличение  стоимости</w:t>
      </w:r>
      <w:proofErr w:type="gramEnd"/>
      <w:r>
        <w:rPr>
          <w:rFonts w:eastAsiaTheme="minorEastAsia"/>
          <w:szCs w:val="30"/>
        </w:rPr>
        <w:t xml:space="preserve"> путёвок в оздоровительный лагерь «Неман», </w:t>
      </w:r>
      <w:r>
        <w:rPr>
          <w:bCs/>
          <w:szCs w:val="30"/>
        </w:rPr>
        <w:t xml:space="preserve">в профильные лагеря, лагеря с дневным пребыванием, спортивно-оздоровительные лагеря планируется около </w:t>
      </w:r>
      <w:r>
        <w:rPr>
          <w:rFonts w:eastAsiaTheme="minorEastAsia"/>
          <w:szCs w:val="30"/>
        </w:rPr>
        <w:t>10-13% по сравнению с 2021 годом.</w:t>
      </w:r>
    </w:p>
    <w:p w:rsidR="00CE1251" w:rsidRDefault="00CE1251" w:rsidP="00CE1251">
      <w:pPr>
        <w:ind w:firstLine="708"/>
        <w:jc w:val="both"/>
        <w:rPr>
          <w:i/>
          <w:szCs w:val="30"/>
          <w:lang w:eastAsia="en-US" w:bidi="en-US"/>
        </w:rPr>
      </w:pPr>
      <w:proofErr w:type="spellStart"/>
      <w:r>
        <w:rPr>
          <w:i/>
          <w:szCs w:val="30"/>
          <w:lang w:eastAsia="en-US" w:bidi="en-US"/>
        </w:rPr>
        <w:t>Справочно</w:t>
      </w:r>
      <w:proofErr w:type="spellEnd"/>
      <w:r>
        <w:rPr>
          <w:i/>
          <w:szCs w:val="30"/>
          <w:lang w:eastAsia="en-US" w:bidi="en-US"/>
        </w:rPr>
        <w:t>:</w:t>
      </w:r>
    </w:p>
    <w:p w:rsidR="00CE1251" w:rsidRDefault="00CE1251" w:rsidP="00CE1251">
      <w:pPr>
        <w:ind w:firstLine="709"/>
        <w:jc w:val="both"/>
        <w:rPr>
          <w:i/>
          <w:szCs w:val="30"/>
        </w:rPr>
      </w:pPr>
      <w:r>
        <w:rPr>
          <w:i/>
          <w:szCs w:val="30"/>
        </w:rPr>
        <w:t xml:space="preserve">Полная стоимость путевки рассчитывается исходя из денежных норм на питание, заработная плата и начисления работников, культурно-массовые мероприятия, хозяйственные расходы, медикаменты, прочие расходы.  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 xml:space="preserve">Государством обеспечено стабильное финансирование оздоровительной кампании. 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i/>
          <w:szCs w:val="30"/>
        </w:rPr>
        <w:t xml:space="preserve"> </w:t>
      </w:r>
      <w:r>
        <w:rPr>
          <w:szCs w:val="30"/>
        </w:rPr>
        <w:t xml:space="preserve"> По согласованию с Министерством финансов Республики Беларусь установлены размеры государственных средств на удешевление стоимости одной путевки в оздоровительные, спортивно-оздоровительные лагеря в 2022 году.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 xml:space="preserve">: 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r>
        <w:rPr>
          <w:bCs/>
          <w:i/>
          <w:szCs w:val="30"/>
        </w:rPr>
        <w:t xml:space="preserve">в оздоровительный лагерь с круглосуточным пребыванием детей сроком 18 </w:t>
      </w:r>
      <w:proofErr w:type="gramStart"/>
      <w:r>
        <w:rPr>
          <w:bCs/>
          <w:i/>
          <w:szCs w:val="30"/>
        </w:rPr>
        <w:t>дней  –</w:t>
      </w:r>
      <w:proofErr w:type="gramEnd"/>
      <w:r>
        <w:rPr>
          <w:bCs/>
          <w:i/>
          <w:szCs w:val="30"/>
        </w:rPr>
        <w:t xml:space="preserve"> 229,00 рублей (в 2021 году -215,00 рублей, в 2020 – 205 рублей);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r>
        <w:rPr>
          <w:bCs/>
          <w:i/>
          <w:szCs w:val="30"/>
        </w:rPr>
        <w:t xml:space="preserve">в оздоровительный лагерь с круглосуточным пребыванием детей сроком не менее 9 </w:t>
      </w:r>
      <w:proofErr w:type="gramStart"/>
      <w:r>
        <w:rPr>
          <w:bCs/>
          <w:i/>
          <w:szCs w:val="30"/>
        </w:rPr>
        <w:t>дней  по</w:t>
      </w:r>
      <w:proofErr w:type="gramEnd"/>
      <w:r>
        <w:rPr>
          <w:bCs/>
          <w:i/>
          <w:szCs w:val="30"/>
        </w:rPr>
        <w:t xml:space="preserve"> профилю, направлению деятельности– 98,00 рублей (в 2021 году - 92,00 рубля, 2020 год-88 рублей);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r>
        <w:rPr>
          <w:bCs/>
          <w:i/>
          <w:szCs w:val="30"/>
        </w:rPr>
        <w:lastRenderedPageBreak/>
        <w:t xml:space="preserve">в оздоровительный лагерь с дневным пребыванием сроком 18 дней – 95,00 рублей (в 2021 году -89,00 </w:t>
      </w:r>
      <w:proofErr w:type="gramStart"/>
      <w:r>
        <w:rPr>
          <w:bCs/>
          <w:i/>
          <w:szCs w:val="30"/>
        </w:rPr>
        <w:t>рублей ,</w:t>
      </w:r>
      <w:proofErr w:type="gramEnd"/>
      <w:r>
        <w:rPr>
          <w:bCs/>
          <w:i/>
          <w:szCs w:val="30"/>
        </w:rPr>
        <w:t xml:space="preserve"> в 2020 году -85 рублей);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r>
        <w:rPr>
          <w:bCs/>
          <w:i/>
          <w:szCs w:val="30"/>
        </w:rPr>
        <w:t xml:space="preserve">в спортивно-оздоровительный лагерь с дневным пребыванием детей сроком 18 дней – 107,00 рублей </w:t>
      </w:r>
      <w:proofErr w:type="gramStart"/>
      <w:r>
        <w:rPr>
          <w:bCs/>
          <w:i/>
          <w:szCs w:val="30"/>
        </w:rPr>
        <w:t>( в</w:t>
      </w:r>
      <w:proofErr w:type="gramEnd"/>
      <w:r>
        <w:rPr>
          <w:bCs/>
          <w:i/>
          <w:szCs w:val="30"/>
        </w:rPr>
        <w:t xml:space="preserve"> 2021 году -100,00 рублей, 2020 год -95 рублей);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r>
        <w:rPr>
          <w:bCs/>
          <w:i/>
          <w:szCs w:val="30"/>
        </w:rPr>
        <w:t>в оздоровительный лагерь труда и отдыха с дневным пребыванием сроком 18 дней – 103,00 рублей (в 2021 году -97,00 рублей, 2020 год -93 рубля);</w:t>
      </w:r>
    </w:p>
    <w:p w:rsidR="00CE1251" w:rsidRDefault="00CE1251" w:rsidP="00CE1251">
      <w:pPr>
        <w:ind w:firstLine="708"/>
        <w:jc w:val="both"/>
        <w:rPr>
          <w:bCs/>
          <w:i/>
          <w:szCs w:val="30"/>
        </w:rPr>
      </w:pPr>
      <w:r>
        <w:rPr>
          <w:bCs/>
          <w:i/>
          <w:szCs w:val="30"/>
        </w:rPr>
        <w:t>в оздоровительный лагерь труда и отдыха с круглосуточным пребыванием для детей сроком не менее 9 дней –100, 00 рублей (в 2021 году - 94.00 рублей, 2020 год -90 рублей).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 xml:space="preserve">В первую очередь путевки в оздоровительные лагеря за счёт средств районного бюджета будут предоставлены 50 детям-сиротам (100%), 30 детям-инвалидам, 40 детям из многодетных и малообеспеченных семей. Всего планируется оздоровить не менее 400 детей из многодетных семей. </w:t>
      </w:r>
      <w:proofErr w:type="spellStart"/>
      <w:r>
        <w:rPr>
          <w:szCs w:val="30"/>
        </w:rPr>
        <w:t>Столбцовским</w:t>
      </w:r>
      <w:proofErr w:type="spellEnd"/>
      <w:r>
        <w:rPr>
          <w:szCs w:val="30"/>
        </w:rPr>
        <w:t xml:space="preserve"> районным исполнительным комитетом предусмотрены в районном бюджете 12.354.00 рублей (в 2021 – 12.010.00 рублей, в 2020 году 11310.00 рублей) на доплату до полной стоимости путевки.</w:t>
      </w:r>
    </w:p>
    <w:p w:rsidR="00CE1251" w:rsidRDefault="00CE1251" w:rsidP="00CE1251">
      <w:pPr>
        <w:jc w:val="both"/>
        <w:rPr>
          <w:szCs w:val="30"/>
          <w:lang w:eastAsia="en-US" w:bidi="en-US"/>
        </w:rPr>
      </w:pPr>
      <w:r>
        <w:rPr>
          <w:szCs w:val="30"/>
          <w:lang w:eastAsia="en-US" w:bidi="en-US"/>
        </w:rPr>
        <w:tab/>
        <w:t>Государственное учреждение образования «Оздоровительный лагерь «Неман» Столбцовского района» планирует свою работу в 4 смены продолжительностью 18 дней со 1 июня по 20 августа. Планируется оздоровить 450 детей из учреждений образования Столбцовского района.</w:t>
      </w:r>
    </w:p>
    <w:p w:rsidR="00CE1251" w:rsidRDefault="00CE1251" w:rsidP="00CE1251">
      <w:pPr>
        <w:jc w:val="both"/>
        <w:rPr>
          <w:rFonts w:eastAsia="Calibri"/>
          <w:szCs w:val="30"/>
          <w:lang w:eastAsia="en-US" w:bidi="en-US"/>
        </w:rPr>
      </w:pPr>
      <w:r>
        <w:rPr>
          <w:i/>
          <w:sz w:val="26"/>
          <w:szCs w:val="26"/>
          <w:lang w:eastAsia="en-US" w:bidi="en-US"/>
        </w:rPr>
        <w:tab/>
      </w:r>
      <w:r>
        <w:rPr>
          <w:szCs w:val="30"/>
          <w:lang w:eastAsia="en-US" w:bidi="en-US"/>
        </w:rPr>
        <w:t xml:space="preserve">1 смена </w:t>
      </w:r>
      <w:r>
        <w:rPr>
          <w:rFonts w:eastAsia="Calibri"/>
          <w:szCs w:val="30"/>
          <w:lang w:eastAsia="en-US"/>
        </w:rPr>
        <w:t>с 1 июня по 18 июня 2022 года</w:t>
      </w:r>
      <w:r>
        <w:rPr>
          <w:rFonts w:eastAsia="Calibri"/>
          <w:szCs w:val="30"/>
          <w:lang w:eastAsia="en-US" w:bidi="en-US"/>
        </w:rPr>
        <w:t xml:space="preserve"> (экологическое воспитание. Реализация творческо-игрового проекта </w:t>
      </w:r>
      <w:r>
        <w:rPr>
          <w:szCs w:val="30"/>
        </w:rPr>
        <w:t>«Капельки солнца»).</w:t>
      </w:r>
    </w:p>
    <w:p w:rsidR="00CE1251" w:rsidRDefault="00CE1251" w:rsidP="00CE1251">
      <w:pPr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 w:bidi="en-US"/>
        </w:rPr>
        <w:tab/>
        <w:t xml:space="preserve">2 смена </w:t>
      </w:r>
      <w:r>
        <w:rPr>
          <w:rFonts w:eastAsia="Calibri"/>
          <w:szCs w:val="30"/>
          <w:lang w:eastAsia="en-US"/>
        </w:rPr>
        <w:t xml:space="preserve">с 22 июня по 9 июля 2022 года </w:t>
      </w:r>
      <w:r>
        <w:rPr>
          <w:rFonts w:eastAsia="Calibri"/>
          <w:szCs w:val="30"/>
          <w:lang w:eastAsia="en-US" w:bidi="en-US"/>
        </w:rPr>
        <w:t>(гражданско-</w:t>
      </w:r>
      <w:proofErr w:type="gramStart"/>
      <w:r>
        <w:rPr>
          <w:rFonts w:eastAsia="Calibri"/>
          <w:szCs w:val="30"/>
          <w:lang w:eastAsia="en-US" w:bidi="en-US"/>
        </w:rPr>
        <w:t>патриотическое  воспитание</w:t>
      </w:r>
      <w:proofErr w:type="gramEnd"/>
      <w:r>
        <w:rPr>
          <w:rFonts w:eastAsia="Calibri"/>
          <w:szCs w:val="30"/>
          <w:lang w:eastAsia="en-US" w:bidi="en-US"/>
        </w:rPr>
        <w:t xml:space="preserve"> личности. </w:t>
      </w:r>
      <w:r>
        <w:rPr>
          <w:szCs w:val="30"/>
        </w:rPr>
        <w:t>Гражданско-</w:t>
      </w:r>
      <w:proofErr w:type="gramStart"/>
      <w:r>
        <w:rPr>
          <w:szCs w:val="30"/>
        </w:rPr>
        <w:t>патриотическое  воспитание</w:t>
      </w:r>
      <w:proofErr w:type="gramEnd"/>
      <w:r>
        <w:rPr>
          <w:szCs w:val="30"/>
        </w:rPr>
        <w:t xml:space="preserve"> личности «Земля отцов – моя земля»</w:t>
      </w:r>
      <w:r>
        <w:rPr>
          <w:rFonts w:eastAsia="Calibri"/>
          <w:szCs w:val="30"/>
          <w:lang w:eastAsia="en-US" w:bidi="en-US"/>
        </w:rPr>
        <w:t>)</w:t>
      </w:r>
      <w:r>
        <w:rPr>
          <w:rFonts w:eastAsia="Calibri"/>
          <w:szCs w:val="30"/>
          <w:lang w:eastAsia="en-US"/>
        </w:rPr>
        <w:t>;</w:t>
      </w:r>
    </w:p>
    <w:p w:rsidR="00CE1251" w:rsidRDefault="00CE1251" w:rsidP="00CE1251">
      <w:pPr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ab/>
        <w:t xml:space="preserve"> 3 смена с 13 июля по 30 июля 2022 года </w:t>
      </w:r>
      <w:r>
        <w:rPr>
          <w:rFonts w:eastAsia="Calibri"/>
          <w:szCs w:val="30"/>
          <w:lang w:eastAsia="en-US" w:bidi="en-US"/>
        </w:rPr>
        <w:t xml:space="preserve">(воспитание культуры здорового образа жизни, ответственного и безопасного поведения, </w:t>
      </w:r>
      <w:r>
        <w:rPr>
          <w:szCs w:val="30"/>
        </w:rPr>
        <w:t xml:space="preserve">Реализация проекта «Экспедиция на Планету </w:t>
      </w:r>
      <w:proofErr w:type="spellStart"/>
      <w:r>
        <w:rPr>
          <w:szCs w:val="30"/>
        </w:rPr>
        <w:t>ЗОЖия</w:t>
      </w:r>
      <w:proofErr w:type="spellEnd"/>
      <w:r>
        <w:rPr>
          <w:szCs w:val="30"/>
        </w:rPr>
        <w:t>»)</w:t>
      </w:r>
      <w:r>
        <w:rPr>
          <w:rFonts w:eastAsia="Calibri"/>
          <w:szCs w:val="30"/>
          <w:lang w:eastAsia="en-US"/>
        </w:rPr>
        <w:t>;</w:t>
      </w:r>
    </w:p>
    <w:p w:rsidR="00CE1251" w:rsidRDefault="00CE1251" w:rsidP="00CE1251">
      <w:pPr>
        <w:jc w:val="both"/>
        <w:rPr>
          <w:szCs w:val="30"/>
        </w:rPr>
      </w:pPr>
      <w:r>
        <w:rPr>
          <w:rFonts w:eastAsia="Calibri"/>
          <w:szCs w:val="30"/>
          <w:lang w:eastAsia="en-US"/>
        </w:rPr>
        <w:tab/>
        <w:t xml:space="preserve"> 4 смена с 3 августа по 20 августа 2022 года </w:t>
      </w:r>
      <w:r>
        <w:rPr>
          <w:rFonts w:eastAsia="Calibri"/>
          <w:szCs w:val="30"/>
          <w:lang w:eastAsia="en-US" w:bidi="en-US"/>
        </w:rPr>
        <w:t xml:space="preserve">(развитие молодёжных инициатив.  </w:t>
      </w:r>
      <w:r>
        <w:rPr>
          <w:szCs w:val="30"/>
        </w:rPr>
        <w:t>Развитие молодёжных инициатив.  Реализация проекта «3Д: Двигайся! Дерзай! Достигай!»).</w:t>
      </w:r>
    </w:p>
    <w:p w:rsidR="00CE1251" w:rsidRDefault="00CE1251" w:rsidP="00CE1251">
      <w:pPr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ab/>
        <w:t>Летом 2022 года планируется организация работы 8 профильных круглосуточных лагерей для 135 детей (в 2021 – 7, в 2019-5), организация которых запланирована на базе учреждений общего среднего образования.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szCs w:val="30"/>
          <w:lang w:eastAsia="en-US"/>
        </w:rPr>
        <w:tab/>
      </w:r>
      <w:proofErr w:type="spellStart"/>
      <w:r>
        <w:rPr>
          <w:rFonts w:eastAsia="Calibri"/>
          <w:i/>
          <w:szCs w:val="30"/>
          <w:lang w:eastAsia="en-US"/>
        </w:rPr>
        <w:t>Справочно</w:t>
      </w:r>
      <w:proofErr w:type="spellEnd"/>
      <w:r>
        <w:rPr>
          <w:rFonts w:eastAsia="Calibri"/>
          <w:i/>
          <w:szCs w:val="30"/>
          <w:lang w:eastAsia="en-US"/>
        </w:rPr>
        <w:t>: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ab/>
      </w:r>
      <w:r>
        <w:rPr>
          <w:rFonts w:eastAsia="Calibri"/>
          <w:i/>
          <w:szCs w:val="30"/>
          <w:lang w:eastAsia="en-US"/>
        </w:rPr>
        <w:t xml:space="preserve">1.Палаточный профильный туристско-краеведческий «Непоседы»  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proofErr w:type="gramStart"/>
      <w:r>
        <w:rPr>
          <w:rFonts w:eastAsia="Calibri"/>
          <w:i/>
          <w:szCs w:val="30"/>
          <w:lang w:eastAsia="en-US"/>
        </w:rPr>
        <w:lastRenderedPageBreak/>
        <w:t>( 9</w:t>
      </w:r>
      <w:proofErr w:type="gramEnd"/>
      <w:r>
        <w:rPr>
          <w:rFonts w:eastAsia="Calibri"/>
          <w:i/>
          <w:szCs w:val="30"/>
          <w:lang w:eastAsia="en-US"/>
        </w:rPr>
        <w:t xml:space="preserve"> дней)</w:t>
      </w:r>
      <w:r>
        <w:rPr>
          <w:rFonts w:eastAsia="Calibri"/>
          <w:i/>
          <w:szCs w:val="30"/>
          <w:lang w:eastAsia="en-US"/>
        </w:rPr>
        <w:tab/>
        <w:t>ГУО «</w:t>
      </w:r>
      <w:proofErr w:type="spellStart"/>
      <w:r>
        <w:rPr>
          <w:rFonts w:eastAsia="Calibri"/>
          <w:i/>
          <w:szCs w:val="30"/>
          <w:lang w:eastAsia="en-US"/>
        </w:rPr>
        <w:t>Горковская</w:t>
      </w:r>
      <w:proofErr w:type="spellEnd"/>
      <w:r>
        <w:rPr>
          <w:rFonts w:eastAsia="Calibri"/>
          <w:i/>
          <w:szCs w:val="30"/>
          <w:lang w:eastAsia="en-US"/>
        </w:rPr>
        <w:t xml:space="preserve"> средняя школа»</w:t>
      </w:r>
      <w:r>
        <w:rPr>
          <w:rFonts w:eastAsia="Calibri"/>
          <w:i/>
          <w:szCs w:val="30"/>
          <w:lang w:eastAsia="en-US"/>
        </w:rPr>
        <w:tab/>
        <w:t>с 22.06.2022 по 30.06.2022</w:t>
      </w:r>
      <w:r>
        <w:rPr>
          <w:rFonts w:eastAsia="Calibri"/>
          <w:i/>
          <w:szCs w:val="30"/>
          <w:lang w:eastAsia="en-US"/>
        </w:rPr>
        <w:tab/>
        <w:t xml:space="preserve"> 12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>2.Профильный краеведческий «</w:t>
      </w:r>
      <w:proofErr w:type="gramStart"/>
      <w:r>
        <w:rPr>
          <w:rFonts w:eastAsia="Calibri"/>
          <w:i/>
          <w:szCs w:val="30"/>
          <w:lang w:eastAsia="en-US"/>
        </w:rPr>
        <w:t>Следопыт»  (</w:t>
      </w:r>
      <w:proofErr w:type="gramEnd"/>
      <w:r>
        <w:rPr>
          <w:rFonts w:eastAsia="Calibri"/>
          <w:i/>
          <w:szCs w:val="30"/>
          <w:lang w:eastAsia="en-US"/>
        </w:rPr>
        <w:t>9 дней)</w:t>
      </w:r>
      <w:r>
        <w:rPr>
          <w:rFonts w:eastAsia="Calibri"/>
          <w:i/>
          <w:szCs w:val="30"/>
          <w:lang w:eastAsia="en-US"/>
        </w:rPr>
        <w:tab/>
        <w:t>ГУО «УПК «</w:t>
      </w:r>
      <w:proofErr w:type="spellStart"/>
      <w:r>
        <w:rPr>
          <w:rFonts w:eastAsia="Calibri"/>
          <w:i/>
          <w:szCs w:val="30"/>
          <w:lang w:eastAsia="en-US"/>
        </w:rPr>
        <w:t>Залужский</w:t>
      </w:r>
      <w:proofErr w:type="spellEnd"/>
      <w:r>
        <w:rPr>
          <w:rFonts w:eastAsia="Calibri"/>
          <w:i/>
          <w:szCs w:val="30"/>
          <w:lang w:eastAsia="en-US"/>
        </w:rPr>
        <w:t xml:space="preserve"> детский сад-средняя школа»</w:t>
      </w:r>
      <w:r>
        <w:rPr>
          <w:rFonts w:eastAsia="Calibri"/>
          <w:i/>
          <w:szCs w:val="30"/>
          <w:lang w:eastAsia="en-US"/>
        </w:rPr>
        <w:tab/>
        <w:t>с 27.06.2022 по 05.07.2022 18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 xml:space="preserve">3.Профильный «Экспресс здоровья» (9 </w:t>
      </w:r>
      <w:proofErr w:type="gramStart"/>
      <w:r>
        <w:rPr>
          <w:rFonts w:eastAsia="Calibri"/>
          <w:i/>
          <w:szCs w:val="30"/>
          <w:lang w:eastAsia="en-US"/>
        </w:rPr>
        <w:t>дней)</w:t>
      </w:r>
      <w:r>
        <w:rPr>
          <w:rFonts w:eastAsia="Calibri"/>
          <w:i/>
          <w:szCs w:val="30"/>
          <w:lang w:eastAsia="en-US"/>
        </w:rPr>
        <w:tab/>
      </w:r>
      <w:proofErr w:type="gramEnd"/>
      <w:r>
        <w:rPr>
          <w:rFonts w:eastAsia="Calibri"/>
          <w:i/>
          <w:szCs w:val="30"/>
          <w:lang w:eastAsia="en-US"/>
        </w:rPr>
        <w:t>ГУО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>«</w:t>
      </w:r>
      <w:proofErr w:type="spellStart"/>
      <w:r>
        <w:rPr>
          <w:rFonts w:eastAsia="Calibri"/>
          <w:i/>
          <w:szCs w:val="30"/>
          <w:lang w:eastAsia="en-US"/>
        </w:rPr>
        <w:t>Вишневецкая</w:t>
      </w:r>
      <w:proofErr w:type="spellEnd"/>
      <w:r>
        <w:rPr>
          <w:rFonts w:eastAsia="Calibri"/>
          <w:i/>
          <w:szCs w:val="30"/>
          <w:lang w:eastAsia="en-US"/>
        </w:rPr>
        <w:t xml:space="preserve"> средняя </w:t>
      </w:r>
      <w:proofErr w:type="gramStart"/>
      <w:r>
        <w:rPr>
          <w:rFonts w:eastAsia="Calibri"/>
          <w:i/>
          <w:szCs w:val="30"/>
          <w:lang w:eastAsia="en-US"/>
        </w:rPr>
        <w:t>школа»</w:t>
      </w:r>
      <w:r>
        <w:rPr>
          <w:rFonts w:eastAsia="Calibri"/>
          <w:i/>
          <w:szCs w:val="30"/>
          <w:lang w:eastAsia="en-US"/>
        </w:rPr>
        <w:tab/>
      </w:r>
      <w:proofErr w:type="gramEnd"/>
      <w:r>
        <w:rPr>
          <w:rFonts w:eastAsia="Calibri"/>
          <w:i/>
          <w:szCs w:val="30"/>
          <w:lang w:eastAsia="en-US"/>
        </w:rPr>
        <w:t>с 27.06.2022 по 05.07.2022</w:t>
      </w:r>
      <w:r>
        <w:rPr>
          <w:rFonts w:eastAsia="Calibri"/>
          <w:i/>
          <w:szCs w:val="30"/>
          <w:lang w:eastAsia="en-US"/>
        </w:rPr>
        <w:tab/>
        <w:t>20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 xml:space="preserve">4. Профильный оборонно-спортивный лагерь «Гвардеец» 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 xml:space="preserve">(9 </w:t>
      </w:r>
      <w:proofErr w:type="gramStart"/>
      <w:r>
        <w:rPr>
          <w:rFonts w:eastAsia="Calibri"/>
          <w:i/>
          <w:szCs w:val="30"/>
          <w:lang w:eastAsia="en-US"/>
        </w:rPr>
        <w:t>дней)</w:t>
      </w:r>
      <w:r>
        <w:rPr>
          <w:rFonts w:eastAsia="Calibri"/>
          <w:i/>
          <w:szCs w:val="30"/>
          <w:lang w:eastAsia="en-US"/>
        </w:rPr>
        <w:tab/>
      </w:r>
      <w:proofErr w:type="gramEnd"/>
      <w:r>
        <w:rPr>
          <w:rFonts w:eastAsia="Calibri"/>
          <w:i/>
          <w:szCs w:val="30"/>
          <w:lang w:eastAsia="en-US"/>
        </w:rPr>
        <w:t>ГУО «</w:t>
      </w:r>
      <w:proofErr w:type="spellStart"/>
      <w:r>
        <w:rPr>
          <w:rFonts w:eastAsia="Calibri"/>
          <w:i/>
          <w:szCs w:val="30"/>
          <w:lang w:eastAsia="en-US"/>
        </w:rPr>
        <w:t>Колосовская</w:t>
      </w:r>
      <w:proofErr w:type="spellEnd"/>
      <w:r>
        <w:rPr>
          <w:rFonts w:eastAsia="Calibri"/>
          <w:i/>
          <w:szCs w:val="30"/>
          <w:lang w:eastAsia="en-US"/>
        </w:rPr>
        <w:t xml:space="preserve"> средняя школа»</w:t>
      </w:r>
      <w:r>
        <w:rPr>
          <w:rFonts w:eastAsia="Calibri"/>
          <w:i/>
          <w:szCs w:val="30"/>
          <w:lang w:eastAsia="en-US"/>
        </w:rPr>
        <w:tab/>
        <w:t>с 27.06.2022 по 05.07.2022</w:t>
      </w:r>
      <w:r>
        <w:rPr>
          <w:rFonts w:eastAsia="Calibri"/>
          <w:i/>
          <w:szCs w:val="30"/>
          <w:lang w:eastAsia="en-US"/>
        </w:rPr>
        <w:tab/>
        <w:t xml:space="preserve"> 20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>5.Профильный общественно-гуманитарный лагерь «</w:t>
      </w:r>
      <w:proofErr w:type="spellStart"/>
      <w:proofErr w:type="gramStart"/>
      <w:r>
        <w:rPr>
          <w:rFonts w:eastAsia="Calibri"/>
          <w:i/>
          <w:szCs w:val="30"/>
          <w:lang w:eastAsia="en-US"/>
        </w:rPr>
        <w:t>Профодиссея</w:t>
      </w:r>
      <w:proofErr w:type="spellEnd"/>
      <w:r>
        <w:rPr>
          <w:rFonts w:eastAsia="Calibri"/>
          <w:i/>
          <w:szCs w:val="30"/>
          <w:lang w:eastAsia="en-US"/>
        </w:rPr>
        <w:t>»  (</w:t>
      </w:r>
      <w:proofErr w:type="gramEnd"/>
      <w:r>
        <w:rPr>
          <w:rFonts w:eastAsia="Calibri"/>
          <w:i/>
          <w:szCs w:val="30"/>
          <w:lang w:eastAsia="en-US"/>
        </w:rPr>
        <w:t>9 дней)</w:t>
      </w:r>
      <w:r>
        <w:rPr>
          <w:rFonts w:eastAsia="Calibri"/>
          <w:i/>
          <w:szCs w:val="30"/>
          <w:lang w:eastAsia="en-US"/>
        </w:rPr>
        <w:tab/>
        <w:t>ГУО «</w:t>
      </w:r>
      <w:proofErr w:type="spellStart"/>
      <w:r>
        <w:rPr>
          <w:rFonts w:eastAsia="Calibri"/>
          <w:i/>
          <w:szCs w:val="30"/>
          <w:lang w:eastAsia="en-US"/>
        </w:rPr>
        <w:t>Деревнянская</w:t>
      </w:r>
      <w:proofErr w:type="spellEnd"/>
      <w:r>
        <w:rPr>
          <w:rFonts w:eastAsia="Calibri"/>
          <w:i/>
          <w:szCs w:val="30"/>
          <w:lang w:eastAsia="en-US"/>
        </w:rPr>
        <w:t xml:space="preserve"> средняя школа»</w:t>
      </w:r>
      <w:r>
        <w:rPr>
          <w:rFonts w:eastAsia="Calibri"/>
          <w:i/>
          <w:szCs w:val="30"/>
          <w:lang w:eastAsia="en-US"/>
        </w:rPr>
        <w:tab/>
        <w:t>с 04.07.2022 по 12.07.2022</w:t>
      </w:r>
      <w:r>
        <w:rPr>
          <w:rFonts w:eastAsia="Calibri"/>
          <w:i/>
          <w:szCs w:val="30"/>
          <w:lang w:eastAsia="en-US"/>
        </w:rPr>
        <w:tab/>
        <w:t>20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>6.Профильный краеведческий «</w:t>
      </w:r>
      <w:proofErr w:type="spellStart"/>
      <w:r>
        <w:rPr>
          <w:rFonts w:eastAsia="Calibri"/>
          <w:i/>
          <w:szCs w:val="30"/>
          <w:lang w:eastAsia="en-US"/>
        </w:rPr>
        <w:t>Крыничка</w:t>
      </w:r>
      <w:proofErr w:type="spellEnd"/>
      <w:r>
        <w:rPr>
          <w:rFonts w:eastAsia="Calibri"/>
          <w:i/>
          <w:szCs w:val="30"/>
          <w:lang w:eastAsia="en-US"/>
        </w:rPr>
        <w:t>» (9 дней) «</w:t>
      </w:r>
      <w:proofErr w:type="spellStart"/>
      <w:r>
        <w:rPr>
          <w:rFonts w:eastAsia="Calibri"/>
          <w:i/>
          <w:szCs w:val="30"/>
          <w:lang w:eastAsia="en-US"/>
        </w:rPr>
        <w:t>Николаевщинский</w:t>
      </w:r>
      <w:proofErr w:type="spellEnd"/>
      <w:r>
        <w:rPr>
          <w:rFonts w:eastAsia="Calibri"/>
          <w:i/>
          <w:szCs w:val="30"/>
          <w:lang w:eastAsia="en-US"/>
        </w:rPr>
        <w:t xml:space="preserve"> УПК детский сад-средняя школа им. Я. </w:t>
      </w:r>
      <w:proofErr w:type="gramStart"/>
      <w:r>
        <w:rPr>
          <w:rFonts w:eastAsia="Calibri"/>
          <w:i/>
          <w:szCs w:val="30"/>
          <w:lang w:eastAsia="en-US"/>
        </w:rPr>
        <w:t>Коласа»</w:t>
      </w:r>
      <w:r>
        <w:rPr>
          <w:rFonts w:eastAsia="Calibri"/>
          <w:i/>
          <w:szCs w:val="30"/>
          <w:lang w:eastAsia="en-US"/>
        </w:rPr>
        <w:tab/>
      </w:r>
      <w:proofErr w:type="gramEnd"/>
      <w:r>
        <w:rPr>
          <w:rFonts w:eastAsia="Calibri"/>
          <w:i/>
          <w:szCs w:val="30"/>
          <w:lang w:eastAsia="en-US"/>
        </w:rPr>
        <w:t xml:space="preserve">        с 04.07.2022 по 12.07.2022</w:t>
      </w:r>
      <w:r>
        <w:rPr>
          <w:rFonts w:eastAsia="Calibri"/>
          <w:i/>
          <w:szCs w:val="30"/>
          <w:lang w:eastAsia="en-US"/>
        </w:rPr>
        <w:tab/>
        <w:t>15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 xml:space="preserve">7.Профильный военно-патриотический лагерь «Защитник Отечества» (9 </w:t>
      </w:r>
      <w:proofErr w:type="gramStart"/>
      <w:r>
        <w:rPr>
          <w:rFonts w:eastAsia="Calibri"/>
          <w:i/>
          <w:szCs w:val="30"/>
          <w:lang w:eastAsia="en-US"/>
        </w:rPr>
        <w:t>дней)</w:t>
      </w:r>
      <w:r>
        <w:rPr>
          <w:rFonts w:eastAsia="Calibri"/>
          <w:i/>
          <w:szCs w:val="30"/>
          <w:lang w:eastAsia="en-US"/>
        </w:rPr>
        <w:tab/>
      </w:r>
      <w:proofErr w:type="gramEnd"/>
      <w:r>
        <w:rPr>
          <w:rFonts w:eastAsia="Calibri"/>
          <w:i/>
          <w:szCs w:val="30"/>
          <w:lang w:eastAsia="en-US"/>
        </w:rPr>
        <w:t>ГУО «</w:t>
      </w:r>
      <w:proofErr w:type="spellStart"/>
      <w:r>
        <w:rPr>
          <w:rFonts w:eastAsia="Calibri"/>
          <w:i/>
          <w:szCs w:val="30"/>
          <w:lang w:eastAsia="en-US"/>
        </w:rPr>
        <w:t>Шашковская</w:t>
      </w:r>
      <w:proofErr w:type="spellEnd"/>
      <w:r>
        <w:rPr>
          <w:rFonts w:eastAsia="Calibri"/>
          <w:i/>
          <w:szCs w:val="30"/>
          <w:lang w:eastAsia="en-US"/>
        </w:rPr>
        <w:t xml:space="preserve"> средняя школа»</w:t>
      </w:r>
      <w:r>
        <w:rPr>
          <w:rFonts w:eastAsia="Calibri"/>
          <w:i/>
          <w:szCs w:val="30"/>
          <w:lang w:eastAsia="en-US"/>
        </w:rPr>
        <w:tab/>
        <w:t>с 16.07.2022 по 24.07.2022</w:t>
      </w:r>
      <w:r>
        <w:rPr>
          <w:rFonts w:eastAsia="Calibri"/>
          <w:i/>
          <w:szCs w:val="30"/>
          <w:lang w:eastAsia="en-US"/>
        </w:rPr>
        <w:tab/>
        <w:t>20 детей;</w:t>
      </w:r>
    </w:p>
    <w:p w:rsidR="00CE1251" w:rsidRDefault="00CE1251" w:rsidP="00CE1251">
      <w:pPr>
        <w:jc w:val="both"/>
        <w:rPr>
          <w:rFonts w:eastAsia="Calibri"/>
          <w:i/>
          <w:szCs w:val="30"/>
          <w:lang w:eastAsia="en-US"/>
        </w:rPr>
      </w:pPr>
      <w:r>
        <w:rPr>
          <w:rFonts w:eastAsia="Calibri"/>
          <w:i/>
          <w:szCs w:val="30"/>
          <w:lang w:eastAsia="en-US"/>
        </w:rPr>
        <w:tab/>
        <w:t>8.Профильный военно-патриотический «Юный патриот» (9 дней) ГУО «</w:t>
      </w:r>
      <w:proofErr w:type="spellStart"/>
      <w:r>
        <w:rPr>
          <w:rFonts w:eastAsia="Calibri"/>
          <w:i/>
          <w:szCs w:val="30"/>
          <w:lang w:eastAsia="en-US"/>
        </w:rPr>
        <w:t>Тесновской</w:t>
      </w:r>
      <w:proofErr w:type="spellEnd"/>
      <w:r>
        <w:rPr>
          <w:rFonts w:eastAsia="Calibri"/>
          <w:i/>
          <w:szCs w:val="30"/>
          <w:lang w:eastAsia="en-US"/>
        </w:rPr>
        <w:t xml:space="preserve"> УПК детский сад-средняя школа имени </w:t>
      </w:r>
      <w:proofErr w:type="spellStart"/>
      <w:proofErr w:type="gramStart"/>
      <w:r>
        <w:rPr>
          <w:rFonts w:eastAsia="Calibri"/>
          <w:i/>
          <w:szCs w:val="30"/>
          <w:lang w:eastAsia="en-US"/>
        </w:rPr>
        <w:t>Ф.Э.Дзержинского</w:t>
      </w:r>
      <w:proofErr w:type="spellEnd"/>
      <w:r>
        <w:rPr>
          <w:rFonts w:eastAsia="Calibri"/>
          <w:i/>
          <w:szCs w:val="30"/>
          <w:lang w:eastAsia="en-US"/>
        </w:rPr>
        <w:t>»</w:t>
      </w:r>
      <w:r>
        <w:rPr>
          <w:rFonts w:eastAsia="Calibri"/>
          <w:i/>
          <w:szCs w:val="30"/>
          <w:lang w:eastAsia="en-US"/>
        </w:rPr>
        <w:tab/>
      </w:r>
      <w:proofErr w:type="gramEnd"/>
      <w:r>
        <w:rPr>
          <w:rFonts w:eastAsia="Calibri"/>
          <w:i/>
          <w:szCs w:val="30"/>
          <w:lang w:eastAsia="en-US"/>
        </w:rPr>
        <w:t>с 08.08.2022 по 16.08.2022</w:t>
      </w:r>
      <w:r>
        <w:rPr>
          <w:rFonts w:eastAsia="Calibri"/>
          <w:i/>
          <w:szCs w:val="30"/>
          <w:lang w:eastAsia="en-US"/>
        </w:rPr>
        <w:tab/>
        <w:t>10 детей.</w:t>
      </w:r>
    </w:p>
    <w:p w:rsidR="00CE1251" w:rsidRDefault="00CE1251" w:rsidP="00CE1251">
      <w:pPr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ab/>
        <w:t xml:space="preserve">На базе </w:t>
      </w:r>
      <w:proofErr w:type="spellStart"/>
      <w:r>
        <w:rPr>
          <w:szCs w:val="30"/>
        </w:rPr>
        <w:t>Старосверженской</w:t>
      </w:r>
      <w:proofErr w:type="spellEnd"/>
      <w:r>
        <w:rPr>
          <w:szCs w:val="30"/>
        </w:rPr>
        <w:t xml:space="preserve"> средней школы с 01.08.2022 по 09.08.2022 третий год подряд планируется открыть 9-дневный палаточный круглосуточный лагерь труда и отдыха для 10 учащихся                     </w:t>
      </w:r>
      <w:proofErr w:type="gramStart"/>
      <w:r>
        <w:rPr>
          <w:szCs w:val="30"/>
        </w:rPr>
        <w:t xml:space="preserve">   (</w:t>
      </w:r>
      <w:proofErr w:type="gramEnd"/>
      <w:r>
        <w:rPr>
          <w:szCs w:val="30"/>
        </w:rPr>
        <w:t>в 2021 -12, в 2019 году- 8).</w:t>
      </w:r>
    </w:p>
    <w:p w:rsidR="00CE1251" w:rsidRDefault="00CE1251" w:rsidP="00CE1251">
      <w:pPr>
        <w:ind w:firstLine="284"/>
        <w:jc w:val="both"/>
        <w:rPr>
          <w:szCs w:val="30"/>
        </w:rPr>
      </w:pPr>
      <w:r>
        <w:rPr>
          <w:szCs w:val="30"/>
        </w:rPr>
        <w:tab/>
        <w:t>Летом 2022 года планируется увеличить количество профильных дневных лагерей по учебным предметам с 6 в 2021 году до 14 в 2022 году. Планируется оздоровление детей в дневном лагере по направлению деятельности безопасность жизнедеятельности (МЧС) в ГУО «Средняя школа № 4 г. Столбцы».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>С 8 августа по 16 августа на базе ГУО «</w:t>
      </w:r>
      <w:proofErr w:type="spellStart"/>
      <w:r>
        <w:rPr>
          <w:szCs w:val="30"/>
        </w:rPr>
        <w:t>Тесновской</w:t>
      </w:r>
      <w:proofErr w:type="spellEnd"/>
      <w:r>
        <w:rPr>
          <w:szCs w:val="30"/>
        </w:rPr>
        <w:t xml:space="preserve"> УПК детский сад-средняя школа имени </w:t>
      </w:r>
      <w:proofErr w:type="spellStart"/>
      <w:r>
        <w:rPr>
          <w:szCs w:val="30"/>
        </w:rPr>
        <w:t>Ф.Э.Дзержинского</w:t>
      </w:r>
      <w:proofErr w:type="spellEnd"/>
      <w:proofErr w:type="gramStart"/>
      <w:r>
        <w:rPr>
          <w:szCs w:val="30"/>
        </w:rPr>
        <w:t>»  начнет</w:t>
      </w:r>
      <w:proofErr w:type="gramEnd"/>
      <w:r>
        <w:rPr>
          <w:szCs w:val="30"/>
        </w:rPr>
        <w:t xml:space="preserve"> функционировать военно-патриотический лагерь «Юный патриот» для 10 несовершеннолетних.</w:t>
      </w:r>
      <w:r>
        <w:rPr>
          <w:szCs w:val="30"/>
        </w:rPr>
        <w:tab/>
      </w:r>
    </w:p>
    <w:p w:rsidR="00CE1251" w:rsidRDefault="00CE1251" w:rsidP="00CE1251">
      <w:pPr>
        <w:jc w:val="both"/>
        <w:rPr>
          <w:szCs w:val="30"/>
        </w:rPr>
      </w:pPr>
      <w:r>
        <w:rPr>
          <w:b/>
          <w:szCs w:val="30"/>
        </w:rPr>
        <w:tab/>
      </w:r>
      <w:r>
        <w:rPr>
          <w:szCs w:val="30"/>
        </w:rPr>
        <w:t>Для 48 воспитанников ГУ «ДЮСШ Столбцовского района» начнет работу профильный спортивно-оздоровительный лагерь                                          с круглосуточным пребыванием на базе ГУО «Оздоровительный лагерь «Неман» Столбцовского района» (с 03.08.2022 по 20.08.2022).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 xml:space="preserve">Следует отметить, что различные формы </w:t>
      </w:r>
      <w:proofErr w:type="gramStart"/>
      <w:r>
        <w:rPr>
          <w:szCs w:val="30"/>
        </w:rPr>
        <w:t>оздоровления  предложены</w:t>
      </w:r>
      <w:proofErr w:type="gramEnd"/>
      <w:r>
        <w:rPr>
          <w:szCs w:val="30"/>
        </w:rPr>
        <w:t xml:space="preserve"> детям в течение всех трёх летних месяцев.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lastRenderedPageBreak/>
        <w:t>В июне 2022 года будут функционировать 43 лагеря с дневным пребыванием; 1 и 2 смена лагеря «Неман», 4 профильных лагеря;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>В июле 2022 года – 2 и 3 смена лагеря «Неман», 3 профильных лагеря, 2 лагеря труда и отдыха с дневным пребыванием;</w:t>
      </w:r>
    </w:p>
    <w:p w:rsidR="00CE1251" w:rsidRDefault="00CE1251" w:rsidP="00CE1251">
      <w:pPr>
        <w:ind w:firstLine="708"/>
        <w:jc w:val="both"/>
        <w:rPr>
          <w:szCs w:val="30"/>
        </w:rPr>
      </w:pPr>
      <w:r>
        <w:rPr>
          <w:szCs w:val="30"/>
        </w:rPr>
        <w:t xml:space="preserve">В августе 2022 года – 3 лагеря с дневным пребыванием, 4 смена лагеря «Неман», 2 лагеря труда и отдыха с дневным </w:t>
      </w:r>
      <w:proofErr w:type="gramStart"/>
      <w:r>
        <w:rPr>
          <w:szCs w:val="30"/>
        </w:rPr>
        <w:t xml:space="preserve">пребыванием,   </w:t>
      </w:r>
      <w:proofErr w:type="gramEnd"/>
      <w:r>
        <w:rPr>
          <w:szCs w:val="30"/>
        </w:rPr>
        <w:t xml:space="preserve">                 1 профильный, 1 круглосуточный лагерь труда и отдыха.</w:t>
      </w:r>
    </w:p>
    <w:p w:rsidR="00CE1251" w:rsidRDefault="00CE1251" w:rsidP="00CE1251">
      <w:pPr>
        <w:jc w:val="both"/>
        <w:rPr>
          <w:rFonts w:eastAsiaTheme="minorEastAsia"/>
          <w:szCs w:val="30"/>
        </w:rPr>
      </w:pPr>
      <w:r w:rsidRPr="000649DD">
        <w:rPr>
          <w:rFonts w:eastAsiaTheme="minorEastAsia"/>
          <w:szCs w:val="30"/>
        </w:rPr>
        <w:t>В июне–августе 202</w:t>
      </w:r>
      <w:r>
        <w:rPr>
          <w:rFonts w:eastAsiaTheme="minorEastAsia"/>
          <w:szCs w:val="30"/>
        </w:rPr>
        <w:t>2</w:t>
      </w:r>
      <w:r w:rsidRPr="000649DD">
        <w:rPr>
          <w:rFonts w:eastAsiaTheme="minorEastAsia"/>
          <w:szCs w:val="30"/>
        </w:rPr>
        <w:t xml:space="preserve"> года запланирована </w:t>
      </w:r>
      <w:proofErr w:type="gramStart"/>
      <w:r w:rsidRPr="000649DD">
        <w:rPr>
          <w:rFonts w:eastAsiaTheme="minorEastAsia"/>
          <w:szCs w:val="30"/>
        </w:rPr>
        <w:t>организация  занятости</w:t>
      </w:r>
      <w:proofErr w:type="gramEnd"/>
      <w:r w:rsidRPr="000649DD">
        <w:rPr>
          <w:rFonts w:eastAsiaTheme="minorEastAsia"/>
          <w:szCs w:val="30"/>
        </w:rPr>
        <w:t xml:space="preserve"> несовершеннолетних, учащихся школ, в том числе, с которыми проводится индивидуальная профилактическая работа, признанных находящимися в социально опасном положении, путём вовлечения их в деятельность студенческих отрядов, а также через самостоятельное трудоустройство.</w:t>
      </w:r>
      <w:r>
        <w:rPr>
          <w:rFonts w:eastAsiaTheme="minorEastAsia"/>
          <w:szCs w:val="30"/>
        </w:rPr>
        <w:t xml:space="preserve"> Самостоятельно трудоустроиться летом 2022 года планирует 158 несовершеннолетних из 17 учреждений </w:t>
      </w:r>
      <w:proofErr w:type="gramStart"/>
      <w:r>
        <w:rPr>
          <w:rFonts w:eastAsiaTheme="minorEastAsia"/>
          <w:szCs w:val="30"/>
        </w:rPr>
        <w:t xml:space="preserve">образования,   </w:t>
      </w:r>
      <w:proofErr w:type="gramEnd"/>
      <w:r>
        <w:rPr>
          <w:rFonts w:eastAsiaTheme="minorEastAsia"/>
          <w:szCs w:val="30"/>
        </w:rPr>
        <w:t xml:space="preserve">                    в работу студенческих обрядов будут вовлечены 80 несовершеннолетних, 100 - через управление по труду и занятости. </w:t>
      </w:r>
    </w:p>
    <w:p w:rsidR="00CE1251" w:rsidRPr="00C6307C" w:rsidRDefault="00CE1251" w:rsidP="00CE1251">
      <w:pPr>
        <w:jc w:val="both"/>
        <w:rPr>
          <w:rFonts w:eastAsiaTheme="minorEastAsia"/>
          <w:szCs w:val="30"/>
        </w:rPr>
      </w:pPr>
      <w:r>
        <w:rPr>
          <w:rFonts w:eastAsiaTheme="minorEastAsia"/>
          <w:szCs w:val="30"/>
        </w:rPr>
        <w:tab/>
      </w:r>
      <w:r w:rsidRPr="00C6307C">
        <w:rPr>
          <w:rFonts w:eastAsiaTheme="minorEastAsia"/>
          <w:szCs w:val="30"/>
        </w:rPr>
        <w:t xml:space="preserve">Принимающими организациями летом 2022 года будут: </w:t>
      </w:r>
      <w:r w:rsidRPr="0018156D">
        <w:rPr>
          <w:rFonts w:eastAsiaTheme="minorEastAsia"/>
          <w:szCs w:val="30"/>
        </w:rPr>
        <w:t>РУП «</w:t>
      </w:r>
      <w:proofErr w:type="spellStart"/>
      <w:r w:rsidRPr="0018156D">
        <w:rPr>
          <w:rFonts w:eastAsiaTheme="minorEastAsia"/>
          <w:szCs w:val="30"/>
        </w:rPr>
        <w:t>Столбцовское</w:t>
      </w:r>
      <w:proofErr w:type="spellEnd"/>
      <w:r w:rsidRPr="0018156D">
        <w:rPr>
          <w:rFonts w:eastAsiaTheme="minorEastAsia"/>
          <w:szCs w:val="30"/>
        </w:rPr>
        <w:t xml:space="preserve"> объединение коммунальных служб»,</w:t>
      </w:r>
      <w:r w:rsidRPr="00C6307C">
        <w:rPr>
          <w:rFonts w:eastAsiaTheme="minorEastAsia"/>
          <w:szCs w:val="30"/>
        </w:rPr>
        <w:t xml:space="preserve"> ОАО «Рубежевичи», ОАО «Каганец», УЗ «</w:t>
      </w:r>
      <w:proofErr w:type="spellStart"/>
      <w:r w:rsidRPr="00C6307C">
        <w:rPr>
          <w:rFonts w:eastAsiaTheme="minorEastAsia"/>
          <w:szCs w:val="30"/>
        </w:rPr>
        <w:t>Столбцовская</w:t>
      </w:r>
      <w:proofErr w:type="spellEnd"/>
      <w:r w:rsidRPr="00C6307C">
        <w:rPr>
          <w:rFonts w:eastAsiaTheme="minorEastAsia"/>
          <w:szCs w:val="30"/>
        </w:rPr>
        <w:t xml:space="preserve"> ЦРБ», управление по образованию, спорту и туризму Столбцовского райисполкома, ГУ «</w:t>
      </w:r>
      <w:proofErr w:type="spellStart"/>
      <w:r w:rsidRPr="00C6307C">
        <w:rPr>
          <w:rFonts w:eastAsiaTheme="minorEastAsia"/>
          <w:szCs w:val="30"/>
        </w:rPr>
        <w:t>Николаевщинский</w:t>
      </w:r>
      <w:proofErr w:type="spellEnd"/>
      <w:r w:rsidRPr="00C6307C">
        <w:rPr>
          <w:rFonts w:eastAsiaTheme="minorEastAsia"/>
          <w:szCs w:val="30"/>
        </w:rPr>
        <w:t xml:space="preserve"> дом-интернат для ветеранов войны, труда и инвалидов».</w:t>
      </w:r>
    </w:p>
    <w:p w:rsidR="00CE1251" w:rsidRPr="00465410" w:rsidRDefault="00CE1251" w:rsidP="00CE1251">
      <w:pPr>
        <w:ind w:firstLine="708"/>
        <w:jc w:val="both"/>
        <w:rPr>
          <w:rFonts w:eastAsiaTheme="minorEastAsia"/>
          <w:szCs w:val="30"/>
        </w:rPr>
      </w:pPr>
      <w:r w:rsidRPr="00465410">
        <w:rPr>
          <w:rFonts w:eastAsiaTheme="minorEastAsia"/>
          <w:szCs w:val="30"/>
        </w:rPr>
        <w:t>В 3 лагерях труда и отдыха в июле-августе 202</w:t>
      </w:r>
      <w:r>
        <w:rPr>
          <w:rFonts w:eastAsiaTheme="minorEastAsia"/>
          <w:szCs w:val="30"/>
        </w:rPr>
        <w:t>2</w:t>
      </w:r>
      <w:r w:rsidRPr="00465410">
        <w:rPr>
          <w:rFonts w:eastAsiaTheme="minorEastAsia"/>
          <w:szCs w:val="30"/>
        </w:rPr>
        <w:t xml:space="preserve"> года </w:t>
      </w:r>
      <w:r>
        <w:rPr>
          <w:rFonts w:eastAsiaTheme="minorEastAsia"/>
          <w:szCs w:val="30"/>
        </w:rPr>
        <w:t xml:space="preserve">планируют трудиться и </w:t>
      </w:r>
      <w:proofErr w:type="spellStart"/>
      <w:r>
        <w:rPr>
          <w:rFonts w:eastAsiaTheme="minorEastAsia"/>
          <w:szCs w:val="30"/>
        </w:rPr>
        <w:t>оздоравливаться</w:t>
      </w:r>
      <w:proofErr w:type="spellEnd"/>
      <w:r w:rsidRPr="00465410">
        <w:rPr>
          <w:rFonts w:eastAsiaTheme="minorEastAsia"/>
          <w:szCs w:val="30"/>
        </w:rPr>
        <w:t xml:space="preserve"> </w:t>
      </w:r>
      <w:r>
        <w:rPr>
          <w:rFonts w:eastAsiaTheme="minorEastAsia"/>
          <w:szCs w:val="30"/>
        </w:rPr>
        <w:t>30</w:t>
      </w:r>
      <w:r w:rsidRPr="00465410">
        <w:rPr>
          <w:rFonts w:eastAsiaTheme="minorEastAsia"/>
          <w:szCs w:val="30"/>
        </w:rPr>
        <w:t xml:space="preserve"> учащихся </w:t>
      </w:r>
      <w:r w:rsidRPr="00824B9D">
        <w:rPr>
          <w:rFonts w:eastAsiaTheme="minorEastAsia"/>
          <w:szCs w:val="30"/>
        </w:rPr>
        <w:t>(ЛТО на базе ГУО «</w:t>
      </w:r>
      <w:proofErr w:type="spellStart"/>
      <w:r w:rsidRPr="00824B9D">
        <w:rPr>
          <w:rFonts w:eastAsiaTheme="minorEastAsia"/>
          <w:szCs w:val="30"/>
        </w:rPr>
        <w:t>Старосверженская</w:t>
      </w:r>
      <w:proofErr w:type="spellEnd"/>
      <w:r w:rsidRPr="00824B9D">
        <w:rPr>
          <w:rFonts w:eastAsiaTheme="minorEastAsia"/>
          <w:szCs w:val="30"/>
        </w:rPr>
        <w:t xml:space="preserve"> средняя школа» - </w:t>
      </w:r>
      <w:r>
        <w:rPr>
          <w:rFonts w:eastAsiaTheme="minorEastAsia"/>
          <w:szCs w:val="30"/>
        </w:rPr>
        <w:t>10</w:t>
      </w:r>
      <w:r w:rsidRPr="00824B9D">
        <w:rPr>
          <w:rFonts w:eastAsiaTheme="minorEastAsia"/>
          <w:szCs w:val="30"/>
        </w:rPr>
        <w:t xml:space="preserve"> учащихся; ЛТО на базе ГУО «</w:t>
      </w:r>
      <w:proofErr w:type="spellStart"/>
      <w:r w:rsidRPr="00824B9D">
        <w:rPr>
          <w:rFonts w:eastAsiaTheme="minorEastAsia"/>
          <w:szCs w:val="30"/>
        </w:rPr>
        <w:t>Вишневецкая</w:t>
      </w:r>
      <w:proofErr w:type="spellEnd"/>
      <w:r w:rsidRPr="00824B9D">
        <w:rPr>
          <w:rFonts w:eastAsiaTheme="minorEastAsia"/>
          <w:szCs w:val="30"/>
        </w:rPr>
        <w:t xml:space="preserve"> средняя школа» - 10 учащихся; на базе ГУО «УПК «</w:t>
      </w:r>
      <w:proofErr w:type="spellStart"/>
      <w:r w:rsidRPr="00824B9D">
        <w:rPr>
          <w:rFonts w:eastAsiaTheme="minorEastAsia"/>
          <w:szCs w:val="30"/>
        </w:rPr>
        <w:t>Залужский</w:t>
      </w:r>
      <w:proofErr w:type="spellEnd"/>
      <w:r w:rsidRPr="00824B9D">
        <w:rPr>
          <w:rFonts w:eastAsiaTheme="minorEastAsia"/>
          <w:szCs w:val="30"/>
        </w:rPr>
        <w:t xml:space="preserve"> детский сад-средняя </w:t>
      </w:r>
      <w:proofErr w:type="gramStart"/>
      <w:r w:rsidRPr="00824B9D">
        <w:rPr>
          <w:rFonts w:eastAsiaTheme="minorEastAsia"/>
          <w:szCs w:val="30"/>
        </w:rPr>
        <w:t>школа»-</w:t>
      </w:r>
      <w:proofErr w:type="gramEnd"/>
      <w:r w:rsidRPr="00824B9D">
        <w:rPr>
          <w:rFonts w:eastAsiaTheme="minorEastAsia"/>
          <w:szCs w:val="30"/>
        </w:rPr>
        <w:t xml:space="preserve"> 10 учащихся).  </w:t>
      </w:r>
      <w:r w:rsidRPr="00465410">
        <w:rPr>
          <w:rFonts w:eastAsiaTheme="minorEastAsia"/>
          <w:szCs w:val="30"/>
        </w:rPr>
        <w:t>Принимающая сторона: ОАО «</w:t>
      </w:r>
      <w:proofErr w:type="spellStart"/>
      <w:r w:rsidRPr="00465410">
        <w:rPr>
          <w:rFonts w:eastAsiaTheme="minorEastAsia"/>
          <w:szCs w:val="30"/>
        </w:rPr>
        <w:t>Вишневецкий-агро</w:t>
      </w:r>
      <w:proofErr w:type="spellEnd"/>
      <w:r w:rsidRPr="00465410">
        <w:rPr>
          <w:rFonts w:eastAsiaTheme="minorEastAsia"/>
          <w:szCs w:val="30"/>
        </w:rPr>
        <w:t>», ОАО «</w:t>
      </w:r>
      <w:proofErr w:type="spellStart"/>
      <w:r w:rsidRPr="00465410">
        <w:rPr>
          <w:rFonts w:eastAsiaTheme="minorEastAsia"/>
          <w:szCs w:val="30"/>
        </w:rPr>
        <w:t>Агронёманский</w:t>
      </w:r>
      <w:proofErr w:type="spellEnd"/>
      <w:r w:rsidRPr="00465410">
        <w:rPr>
          <w:rFonts w:eastAsiaTheme="minorEastAsia"/>
          <w:szCs w:val="30"/>
        </w:rPr>
        <w:t>».</w:t>
      </w:r>
      <w:r w:rsidRPr="00465410">
        <w:rPr>
          <w:rFonts w:eastAsiaTheme="minorEastAsia"/>
          <w:color w:val="FF0000"/>
          <w:szCs w:val="30"/>
        </w:rPr>
        <w:t xml:space="preserve"> </w:t>
      </w:r>
      <w:r>
        <w:rPr>
          <w:rFonts w:eastAsiaTheme="minorEastAsia"/>
          <w:szCs w:val="30"/>
        </w:rPr>
        <w:t>Виды выполняемых работ:</w:t>
      </w:r>
      <w:r w:rsidRPr="00465410">
        <w:rPr>
          <w:rFonts w:eastAsiaTheme="minorEastAsia"/>
          <w:szCs w:val="30"/>
        </w:rPr>
        <w:t xml:space="preserve"> воздушн</w:t>
      </w:r>
      <w:r>
        <w:rPr>
          <w:rFonts w:eastAsiaTheme="minorEastAsia"/>
          <w:szCs w:val="30"/>
        </w:rPr>
        <w:t>ая</w:t>
      </w:r>
      <w:r w:rsidRPr="00465410">
        <w:rPr>
          <w:rFonts w:eastAsiaTheme="minorEastAsia"/>
          <w:szCs w:val="30"/>
        </w:rPr>
        <w:t xml:space="preserve"> сушк</w:t>
      </w:r>
      <w:r>
        <w:rPr>
          <w:rFonts w:eastAsiaTheme="minorEastAsia"/>
          <w:szCs w:val="30"/>
        </w:rPr>
        <w:t>а</w:t>
      </w:r>
      <w:r w:rsidRPr="00465410">
        <w:rPr>
          <w:rFonts w:eastAsiaTheme="minorEastAsia"/>
          <w:szCs w:val="30"/>
        </w:rPr>
        <w:t xml:space="preserve"> зерна, уборк</w:t>
      </w:r>
      <w:r>
        <w:rPr>
          <w:rFonts w:eastAsiaTheme="minorEastAsia"/>
          <w:szCs w:val="30"/>
        </w:rPr>
        <w:t>а</w:t>
      </w:r>
      <w:r w:rsidRPr="00465410">
        <w:rPr>
          <w:rFonts w:eastAsiaTheme="minorEastAsia"/>
          <w:szCs w:val="30"/>
        </w:rPr>
        <w:t xml:space="preserve"> </w:t>
      </w:r>
      <w:proofErr w:type="spellStart"/>
      <w:r w:rsidRPr="00465410">
        <w:rPr>
          <w:rFonts w:eastAsiaTheme="minorEastAsia"/>
          <w:szCs w:val="30"/>
        </w:rPr>
        <w:t>зернотока</w:t>
      </w:r>
      <w:proofErr w:type="spellEnd"/>
      <w:r w:rsidRPr="00465410">
        <w:rPr>
          <w:rFonts w:eastAsiaTheme="minorEastAsia"/>
          <w:szCs w:val="30"/>
        </w:rPr>
        <w:t>, прополк</w:t>
      </w:r>
      <w:r>
        <w:rPr>
          <w:rFonts w:eastAsiaTheme="minorEastAsia"/>
          <w:szCs w:val="30"/>
        </w:rPr>
        <w:t>а</w:t>
      </w:r>
      <w:r w:rsidRPr="00465410">
        <w:rPr>
          <w:rFonts w:eastAsiaTheme="minorEastAsia"/>
          <w:szCs w:val="30"/>
        </w:rPr>
        <w:t xml:space="preserve"> овощных культур. </w:t>
      </w:r>
    </w:p>
    <w:p w:rsidR="00CE1251" w:rsidRDefault="00CE1251" w:rsidP="00CE1251">
      <w:pPr>
        <w:ind w:firstLine="708"/>
        <w:jc w:val="both"/>
        <w:rPr>
          <w:szCs w:val="30"/>
        </w:rPr>
      </w:pPr>
      <w:r w:rsidRPr="00465410">
        <w:rPr>
          <w:rFonts w:eastAsiaTheme="minorEastAsia"/>
          <w:szCs w:val="30"/>
        </w:rPr>
        <w:t xml:space="preserve">       </w:t>
      </w:r>
      <w:r w:rsidRPr="000649DD">
        <w:rPr>
          <w:rFonts w:eastAsiaTheme="minorEastAsia"/>
          <w:szCs w:val="30"/>
        </w:rPr>
        <w:t xml:space="preserve">Таким образом, около </w:t>
      </w:r>
      <w:r>
        <w:rPr>
          <w:rFonts w:eastAsiaTheme="minorEastAsia"/>
          <w:szCs w:val="30"/>
        </w:rPr>
        <w:t xml:space="preserve">370 несовершеннолетних (в 2021 году 284 несовершеннолетних, </w:t>
      </w:r>
      <w:r w:rsidRPr="000649DD">
        <w:rPr>
          <w:rFonts w:eastAsiaTheme="minorEastAsia"/>
          <w:szCs w:val="30"/>
        </w:rPr>
        <w:t>228 в 2020 году), учащихся учреждений общего среднего образования, летом 202</w:t>
      </w:r>
      <w:r>
        <w:rPr>
          <w:rFonts w:eastAsiaTheme="minorEastAsia"/>
          <w:szCs w:val="30"/>
        </w:rPr>
        <w:t>2</w:t>
      </w:r>
      <w:r w:rsidRPr="000649DD">
        <w:rPr>
          <w:rFonts w:eastAsiaTheme="minorEastAsia"/>
          <w:szCs w:val="30"/>
        </w:rPr>
        <w:t xml:space="preserve"> года будут </w:t>
      </w:r>
      <w:proofErr w:type="gramStart"/>
      <w:r w:rsidRPr="000649DD">
        <w:rPr>
          <w:rFonts w:eastAsiaTheme="minorEastAsia"/>
          <w:szCs w:val="30"/>
        </w:rPr>
        <w:t>охвачены  временной</w:t>
      </w:r>
      <w:proofErr w:type="gramEnd"/>
      <w:r w:rsidRPr="000649DD">
        <w:rPr>
          <w:rFonts w:eastAsiaTheme="minorEastAsia"/>
          <w:szCs w:val="30"/>
        </w:rPr>
        <w:t xml:space="preserve"> трудовой занятостью</w:t>
      </w:r>
      <w:r>
        <w:rPr>
          <w:rFonts w:eastAsiaTheme="minorEastAsia"/>
          <w:szCs w:val="30"/>
        </w:rPr>
        <w:t xml:space="preserve">, в том числе </w:t>
      </w:r>
      <w:r w:rsidRPr="000649DD">
        <w:rPr>
          <w:rFonts w:eastAsiaTheme="minorEastAsia"/>
          <w:szCs w:val="30"/>
        </w:rPr>
        <w:t xml:space="preserve"> </w:t>
      </w:r>
      <w:r>
        <w:rPr>
          <w:rFonts w:eastAsiaTheme="minorEastAsia"/>
          <w:szCs w:val="30"/>
        </w:rPr>
        <w:t>и несовершеннолетние, с которыми проводится индивидуальная профилактическая работа, признанные находящимися в социально опасном положении, из многодетных семей.</w:t>
      </w:r>
      <w:bookmarkStart w:id="0" w:name="_GoBack"/>
      <w:bookmarkEnd w:id="0"/>
    </w:p>
    <w:p w:rsidR="00015955" w:rsidRDefault="00CE1251"/>
    <w:sectPr w:rsidR="000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34"/>
    <w:rsid w:val="00893BBC"/>
    <w:rsid w:val="00C74A1C"/>
    <w:rsid w:val="00CE1251"/>
    <w:rsid w:val="00F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BB42-FADE-47D7-B6D8-699D328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5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2022-05-18T08:59:00Z</cp:lastPrinted>
  <dcterms:created xsi:type="dcterms:W3CDTF">2022-05-18T08:57:00Z</dcterms:created>
  <dcterms:modified xsi:type="dcterms:W3CDTF">2022-05-18T09:00:00Z</dcterms:modified>
</cp:coreProperties>
</file>