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45214A" w14:paraId="2D195234" w14:textId="77777777" w:rsidTr="000A29B2">
        <w:trPr>
          <w:trHeight w:val="1139"/>
        </w:trPr>
        <w:tc>
          <w:tcPr>
            <w:tcW w:w="5670" w:type="dxa"/>
          </w:tcPr>
          <w:p w14:paraId="17E2E469" w14:textId="77777777"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14:paraId="76615A05" w14:textId="77777777"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14:paraId="0FC775C5" w14:textId="3F4B53A7" w:rsidR="0045214A" w:rsidRDefault="00450919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Протоколом </w:t>
            </w:r>
            <w:r w:rsidR="0045214A"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0E4A5C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профсоюзного</w:t>
            </w:r>
            <w:proofErr w:type="gramEnd"/>
            <w:r w:rsidR="0045214A"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комитета </w:t>
            </w:r>
            <w:r w:rsidR="000E4A5C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ГУ «Столбцовский РЦГиЭ»</w:t>
            </w:r>
          </w:p>
          <w:p w14:paraId="71FDB518" w14:textId="53143F43" w:rsidR="0045214A" w:rsidRDefault="00A80DDB" w:rsidP="00A80DD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«22» сентября 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2022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г.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№21</w:t>
            </w:r>
          </w:p>
        </w:tc>
      </w:tr>
    </w:tbl>
    <w:p w14:paraId="5FBC1853" w14:textId="77777777"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45214A" w14:paraId="6E75CEAF" w14:textId="77777777" w:rsidTr="000E4A5C">
        <w:tc>
          <w:tcPr>
            <w:tcW w:w="5670" w:type="dxa"/>
          </w:tcPr>
          <w:p w14:paraId="4DFE055D" w14:textId="33956694" w:rsidR="0045214A" w:rsidRPr="00522D47" w:rsidRDefault="00522D47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14:paraId="7A0748D7" w14:textId="77777777" w:rsidR="000E4A5C" w:rsidRDefault="0045214A" w:rsidP="000E4A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первичной профсоюзной организации</w:t>
            </w:r>
            <w:r w:rsidR="000E4A5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5209921" w14:textId="04825F56" w:rsidR="0045214A" w:rsidRDefault="000E4A5C" w:rsidP="000E4A5C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 «Столбцовский РЦГиЭ» </w:t>
            </w:r>
            <w:r w:rsidR="0045214A" w:rsidRPr="00522D47">
              <w:rPr>
                <w:rFonts w:ascii="Times New Roman" w:hAnsi="Times New Roman" w:cs="Times New Roman"/>
                <w:sz w:val="30"/>
                <w:szCs w:val="30"/>
              </w:rPr>
              <w:t>в отношении обработки персональных данных</w:t>
            </w:r>
          </w:p>
        </w:tc>
        <w:tc>
          <w:tcPr>
            <w:tcW w:w="3969" w:type="dxa"/>
          </w:tcPr>
          <w:p w14:paraId="6E9F4061" w14:textId="77777777" w:rsidR="0045214A" w:rsidRDefault="0045214A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3886FCBF" w14:textId="77777777" w:rsidR="0045214A" w:rsidRDefault="0045214A" w:rsidP="009450E9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2D9AF7E4" w14:textId="03672E57"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</w:t>
      </w:r>
      <w:r w:rsidR="009450E9">
        <w:rPr>
          <w:rFonts w:ascii="Times New Roman" w:hAnsi="Times New Roman" w:cs="Times New Roman"/>
          <w:sz w:val="30"/>
          <w:szCs w:val="30"/>
        </w:rPr>
        <w:t> </w:t>
      </w:r>
      <w:r w:rsidRPr="00804736">
        <w:rPr>
          <w:rFonts w:ascii="Times New Roman" w:hAnsi="Times New Roman" w:cs="Times New Roman"/>
          <w:sz w:val="30"/>
          <w:szCs w:val="30"/>
        </w:rPr>
        <w:t>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0E4A5C">
        <w:rPr>
          <w:rFonts w:ascii="Times New Roman" w:hAnsi="Times New Roman" w:cs="Times New Roman"/>
          <w:sz w:val="30"/>
          <w:szCs w:val="30"/>
        </w:rPr>
        <w:t>ГУ «Столбцовский РЦГиЭ»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14:paraId="2D24AAC3" w14:textId="77777777"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14:paraId="72B7D8DF" w14:textId="77777777"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14:paraId="7F952E7D" w14:textId="77777777" w:rsidR="000E4A5C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07E1A5" w14:textId="1925669A" w:rsidR="00522D47" w:rsidRDefault="000E4A5C" w:rsidP="000E4A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A5C">
        <w:rPr>
          <w:rFonts w:ascii="Times New Roman" w:hAnsi="Times New Roman" w:cs="Times New Roman"/>
          <w:sz w:val="30"/>
          <w:szCs w:val="30"/>
          <w:u w:val="single"/>
        </w:rPr>
        <w:t>222666, ул. Социалистическая, 19, г. Столбцы</w:t>
      </w:r>
      <w:r w:rsidR="00522D47">
        <w:rPr>
          <w:rFonts w:ascii="Times New Roman" w:hAnsi="Times New Roman" w:cs="Times New Roman"/>
          <w:sz w:val="30"/>
          <w:szCs w:val="30"/>
        </w:rPr>
        <w:t>.</w:t>
      </w:r>
    </w:p>
    <w:p w14:paraId="53682984" w14:textId="1EDA731D" w:rsidR="00522D47" w:rsidRDefault="000E4A5C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Интернет-страничка на о</w:t>
      </w:r>
      <w:r w:rsidR="00522D47">
        <w:rPr>
          <w:rFonts w:ascii="Times New Roman" w:hAnsi="Times New Roman" w:cs="Times New Roman"/>
          <w:sz w:val="30"/>
          <w:szCs w:val="30"/>
        </w:rPr>
        <w:t>фициальн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>
        <w:rPr>
          <w:rFonts w:ascii="Times New Roman" w:hAnsi="Times New Roman" w:cs="Times New Roman"/>
          <w:sz w:val="30"/>
          <w:szCs w:val="30"/>
        </w:rPr>
        <w:t>е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E1270">
        <w:rPr>
          <w:rFonts w:ascii="Times New Roman" w:hAnsi="Times New Roman" w:cs="Times New Roman"/>
          <w:sz w:val="30"/>
          <w:szCs w:val="30"/>
        </w:rPr>
        <w:t xml:space="preserve"> </w:t>
      </w:r>
      <w:r w:rsidRPr="000E4A5C">
        <w:rPr>
          <w:rFonts w:ascii="Times New Roman" w:hAnsi="Times New Roman" w:cs="Times New Roman"/>
          <w:sz w:val="30"/>
          <w:szCs w:val="30"/>
          <w:u w:val="single"/>
        </w:rPr>
        <w:t>http://stsanepid.by</w:t>
      </w:r>
      <w:r w:rsidR="00522D47">
        <w:rPr>
          <w:rFonts w:ascii="Times New Roman" w:hAnsi="Times New Roman" w:cs="Times New Roman"/>
          <w:sz w:val="30"/>
          <w:szCs w:val="30"/>
        </w:rPr>
        <w:t>.</w:t>
      </w:r>
    </w:p>
    <w:p w14:paraId="5E0D9E18" w14:textId="497F9D13" w:rsidR="00F335B3" w:rsidRPr="00804736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3E127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0E4A5C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profkomstsan</w:t>
      </w:r>
      <w:proofErr w:type="spellEnd"/>
      <w:r w:rsidR="000E4A5C" w:rsidRPr="00450919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@</w:t>
      </w:r>
      <w:r w:rsidR="000E4A5C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mail</w:t>
      </w:r>
      <w:r w:rsidR="000E4A5C" w:rsidRPr="00450919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spellStart"/>
      <w:r w:rsidR="000E4A5C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ru</w:t>
      </w:r>
      <w:proofErr w:type="spellEnd"/>
      <w:r w:rsidR="00F335B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 w14:paraId="4B76E332" w14:textId="77777777"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C5E4A0" w14:textId="77777777" w:rsidR="00083B93" w:rsidRPr="00804736" w:rsidRDefault="00083B93" w:rsidP="003E12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565B8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60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2"/>
      </w:tblGrid>
      <w:tr w:rsidR="00C13AB5" w:rsidRPr="00AD0117" w14:paraId="0C0B6603" w14:textId="77777777" w:rsidTr="00AD0117">
        <w:trPr>
          <w:trHeight w:val="848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AD7" w14:textId="5118AFA6" w:rsidR="00C13AB5" w:rsidRPr="00AD0117" w:rsidRDefault="00AD0117" w:rsidP="00AD01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21C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Цели обработки персональных данных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F424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FD38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5A6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Правовые основания обработки персональных данных</w:t>
            </w:r>
          </w:p>
        </w:tc>
      </w:tr>
    </w:tbl>
    <w:p w14:paraId="771A3961" w14:textId="77777777" w:rsidR="00382AA3" w:rsidRPr="00ED0883" w:rsidRDefault="00382AA3" w:rsidP="00B879F4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60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6"/>
      </w:tblGrid>
      <w:tr w:rsidR="00531C7C" w:rsidRPr="00C13AB5" w14:paraId="7EAB120D" w14:textId="77777777" w:rsidTr="00ED0883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D2E" w14:textId="77777777" w:rsidR="00531C7C" w:rsidRPr="00ED0883" w:rsidRDefault="00531C7C" w:rsidP="00EC10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E43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DEE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923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037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1C7C" w:rsidRPr="00C13AB5" w14:paraId="3C6A5C84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625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20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C3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0F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20E" w14:textId="551258B1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четвертый пункта 2 статьи 8 Закона Республики Беларусь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531C7C" w:rsidRPr="00C13AB5" w14:paraId="5B5F51B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E17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7D3" w14:textId="4D7BF23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96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участвующие в мероприятиях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BE8" w14:textId="3724BEF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рождения, занимаемая должность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служащего (профессия рабочего), место работы,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991" w14:textId="3B3185C6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о профсоюзах</w:t>
            </w:r>
          </w:p>
        </w:tc>
      </w:tr>
      <w:tr w:rsidR="00531C7C" w:rsidRPr="00C13AB5" w14:paraId="797B9B0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7B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048" w14:textId="48FD35EE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, представительства интересов в суде и др.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AC6" w14:textId="529FA4FA" w:rsidR="00531C7C" w:rsidRPr="00ED0883" w:rsidRDefault="00531C7C" w:rsidP="00EC10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за защитой трудовых и социально-экономических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прав, иные лица, чьи персональные данные указаны в обращении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7F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14:paraId="4124E1D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539" w14:textId="0E3B96D1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86 Гражданского процессуального кодекса Республики Беларусь</w:t>
            </w:r>
          </w:p>
        </w:tc>
      </w:tr>
      <w:tr w:rsidR="00531C7C" w:rsidRPr="00C13AB5" w14:paraId="35FD8AE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FA4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B4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AB1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чьи персональные данные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0DC" w14:textId="1B8D23A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Персональные данные лиц,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FD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двадцатый статьи 6 и абзац шестнадцатый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531C7C" w:rsidRPr="00C13AB5" w14:paraId="6D09E11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13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E6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2D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направившие обращение</w:t>
            </w:r>
          </w:p>
          <w:p w14:paraId="5C8152A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Иные лица, чьи персональные данные указаны в обращении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D9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DE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пункт 1 статьи 3, статья 12 Закона Республики Беларусь «Об обращениях граждан и юридических лиц» (далее – Закон об обращениях)</w:t>
            </w:r>
          </w:p>
        </w:tc>
      </w:tr>
      <w:tr w:rsidR="00531C7C" w:rsidRPr="00C13AB5" w14:paraId="4ED056C5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3D9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C5F" w14:textId="14AD7414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05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767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1C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531C7C" w:rsidRPr="00C13AB5" w14:paraId="310068A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77D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AA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E2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подписание договора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E9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27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531C7C" w:rsidRPr="00C13AB5" w14:paraId="43C9087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B32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204" w14:textId="158D2D0B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Проведение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спортивных мероприятий, страхование для участия в таких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8E0" w14:textId="4BDB83C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которые принимают участие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спортивных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E6" w14:textId="1711E88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 xml:space="preserve">Фамилия, имя, отчество, число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месяц и год рождения, паспортные данные, адрес места жительства (пребывания) (для целей страхования),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39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субъекта персональных данных по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примерной форме (прилагается)</w:t>
            </w:r>
          </w:p>
        </w:tc>
      </w:tr>
      <w:tr w:rsidR="00531C7C" w:rsidRPr="00C13AB5" w14:paraId="12E4F5AB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CCD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9B5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84D" w14:textId="3CD55050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принимают участие в культурно-массовых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B68" w14:textId="4F0D314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39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14:paraId="690364A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124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D6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Участие в туристско-экскурсионных поездках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85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принимающие участие в поездках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94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3140A146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66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14:paraId="575C6B3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247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AC4" w14:textId="45696B44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B3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в отношении которых размещается информация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669" w14:textId="123A40F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фото - и видеоизображение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4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14:paraId="1A15B55D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E6B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800" w14:textId="618910D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смотров-конкурсов, конкурсов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CA1" w14:textId="60A0914A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которые принимают участие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соревнованиях, смотрах-конкурсах, конкурсах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9EF" w14:textId="26C1073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отчество, место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9F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субъекта персональных данных </w:t>
            </w:r>
          </w:p>
        </w:tc>
      </w:tr>
      <w:tr w:rsidR="00531C7C" w:rsidRPr="00C13AB5" w14:paraId="08557661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FA6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C5A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06E79BDD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заявлению</w:t>
            </w:r>
          </w:p>
          <w:p w14:paraId="7E5327CD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14:paraId="572ADE5B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 заявления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EB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A79" w14:textId="3CBC8181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иные сведения</w:t>
            </w:r>
            <w:r w:rsidR="006B492D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послужившие основанием для предоставления льготы/, гарантии, компенсации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79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0EB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39CF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892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480E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3094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826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EABA" w14:textId="77777777"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B194" w14:textId="77777777"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345B" w14:textId="7EF39CD6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</w:t>
            </w:r>
          </w:p>
          <w:p w14:paraId="142F74D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C6D3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14:paraId="2AA26383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BBE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EB6" w14:textId="3B175769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07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представлены к поощрению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823" w14:textId="3A5E1AF2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158" w14:textId="4B20771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</w:t>
            </w:r>
          </w:p>
        </w:tc>
      </w:tr>
      <w:tr w:rsidR="00531C7C" w:rsidRPr="00C13AB5" w14:paraId="636CE1D2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A9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CB8" w14:textId="473C911A" w:rsidR="00531C7C" w:rsidRPr="00ED0883" w:rsidRDefault="00531C7C" w:rsidP="00AD0117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его организационных структур,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27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которые выдвигаются делегатами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260" w14:textId="337C257D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число, месяц и год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рождения, образование,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79F" w14:textId="64BFFE7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C13AB5" w14:paraId="3C1B9BF9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4EE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52F" w14:textId="79976E74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38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проходящие обучение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F0B" w14:textId="1214729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паспортные данные, адрес места жительства (пребывания),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7DD" w14:textId="3966C28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AD0117" w14:paraId="266E3CF9" w14:textId="77777777" w:rsidTr="00ED0883">
        <w:tblPrEx>
          <w:jc w:val="left"/>
        </w:tblPrEx>
        <w:trPr>
          <w:trHeight w:val="516"/>
        </w:trPr>
        <w:tc>
          <w:tcPr>
            <w:tcW w:w="1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7C3" w14:textId="77777777" w:rsidR="00531C7C" w:rsidRPr="00AD0117" w:rsidRDefault="00531C7C" w:rsidP="00AD01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01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531C7C" w:rsidRPr="00C13AB5" w14:paraId="5EA13C46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AB8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2E0" w14:textId="70DA31B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2E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2B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531C7C" w:rsidRPr="00C13AB5" w14:paraId="67C7899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AD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DA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Оформление (прием) на работу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2C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6CF" w14:textId="7DB2DAA0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индивидуального 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AE8" w14:textId="7B4B7BA0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 статьи 6, 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пункта 2 статьи 8 Закона,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26 ТК, пункт 11 Декрета от 15.12.2014 № 5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«Об усилении требований к руководящим кадрам и работникам организаций», часть первая статьи 10 Закона «Об индивидуальном (персонифицированном) учете в системе государственного социального страхования», абзац второй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пункта 32 Положения о порядке распределения, перераспределения, направления на работу, последующего направления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531C7C" w:rsidRPr="00C13AB5" w14:paraId="04367B61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22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BB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2B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CA1" w14:textId="517A2A8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E3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Абзац восьмой статьи 6 Закона, пункт 4 части первой статьи 55 ТК </w:t>
            </w:r>
          </w:p>
        </w:tc>
      </w:tr>
      <w:tr w:rsidR="00531C7C" w:rsidRPr="00C13AB5" w14:paraId="765D2169" w14:textId="77777777" w:rsidTr="00ED0883">
        <w:trPr>
          <w:trHeight w:val="2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D5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EC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ED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DD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3D0" w14:textId="3CFDCE6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главы 3, 4 и 12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CFC7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7C" w:rsidRPr="00C13AB5" w14:paraId="179B0FF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58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D1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Ведение учета фактически отработанного времени (табели)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8B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C1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97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пункт 3 части первой статьи 55, статья 133 ТК</w:t>
            </w:r>
          </w:p>
        </w:tc>
      </w:tr>
      <w:tr w:rsidR="00531C7C" w:rsidRPr="00C13AB5" w14:paraId="7314194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17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6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в целях осуществления государственного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 для назначения:</w:t>
            </w:r>
          </w:p>
          <w:p w14:paraId="0E95275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267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пособий;</w:t>
            </w:r>
          </w:p>
          <w:p w14:paraId="525A8D7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595B" w14:textId="4E5062F3"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63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32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медицинские сведения (о беременности и т.п.), о составе семьи (о рождении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ребенка), и иные сведения, предусмотренные законодательством</w:t>
            </w:r>
          </w:p>
          <w:p w14:paraId="596240D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029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D70" w14:textId="1F4251FF"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восьмой статьи 6 и абзац третий пункта 2 статьи 8 Закона, Закон Республики Беларусь «Об основах государственного социального страхования»,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5 Закона Республики Беларусь «О государственных пособиях семьям, воспитывающим детей», статья 75 Закона Республики Беларусь «О пенсионном обеспечении»</w:t>
            </w:r>
          </w:p>
        </w:tc>
      </w:tr>
      <w:tr w:rsidR="00531C7C" w:rsidRPr="00C13AB5" w14:paraId="682BA2DF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D1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CE9" w14:textId="7FA6A9A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071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B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«О порядке заполнения и приема-передачи форм документов персонифицированного учета»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4F2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6, статья 6 Закона Республики Беларусь «Об индивидуальном (персонифицированном) учете в системе государственного социального страхования»</w:t>
            </w:r>
          </w:p>
          <w:p w14:paraId="28E3593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498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32FA7116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54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C3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(для контрактной формы найма)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56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 подлежащие аттестации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5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20F" w14:textId="63BFD5D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 пункт 2 части первой статьи 261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ТК, положение об аттестации</w:t>
            </w:r>
          </w:p>
        </w:tc>
      </w:tr>
      <w:tr w:rsidR="00531C7C" w:rsidRPr="00C13AB5" w14:paraId="6CDCD5FF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634" w14:textId="77777777"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432" w14:textId="167742B8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AE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D3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2FC" w14:textId="04944F86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220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73A0664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991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91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трудовых споров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3C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Работники-стороны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трудового спора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2B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отчество, сведения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F1E" w14:textId="5C5674DB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статьи 6 Закона, глава 17 ТК </w:t>
            </w:r>
          </w:p>
        </w:tc>
      </w:tr>
      <w:tr w:rsidR="00531C7C" w:rsidRPr="00C13AB5" w14:paraId="13476AAC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E46" w14:textId="77777777"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70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10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страховани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е от несчастных случаев на производстве и проф. заболеваний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82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F86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A71" w14:textId="7847561F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6 Закона, статья 224 ТК, глава 16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я о страховой деятельности в Республике Беларусь, утвержденного Указом Президента Республики Беларусь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от 25.08.2006 № 530 </w:t>
            </w:r>
          </w:p>
        </w:tc>
      </w:tr>
      <w:tr w:rsidR="00531C7C" w:rsidRPr="00C13AB5" w14:paraId="4A42161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61C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0E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ADD" w14:textId="48311D3D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="00F47C96"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застрахованные лица, лица, виновные в несчастном случае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E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850" w14:textId="52C58138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пункт 6 части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55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5A937E8A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93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09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B7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заинтересованные и третьи лица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DE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34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Закона, статьи 9, 14, 15 Закона Республики Беларусь «Об основах административных процедур»</w:t>
            </w:r>
          </w:p>
        </w:tc>
      </w:tr>
    </w:tbl>
    <w:p w14:paraId="2777DF43" w14:textId="77777777" w:rsidR="00531C7C" w:rsidRDefault="00531C7C" w:rsidP="00B879F4">
      <w:pPr>
        <w:pStyle w:val="a3"/>
        <w:rPr>
          <w:rFonts w:ascii="Times New Roman" w:hAnsi="Times New Roman" w:cs="Times New Roman"/>
        </w:rPr>
      </w:pPr>
    </w:p>
    <w:p w14:paraId="42A987EB" w14:textId="5D086E2F" w:rsidR="00531C7C" w:rsidRPr="00C13AB5" w:rsidRDefault="00531C7C" w:rsidP="00B879F4">
      <w:pPr>
        <w:pStyle w:val="a3"/>
        <w:rPr>
          <w:rFonts w:ascii="Times New Roman" w:hAnsi="Times New Roman" w:cs="Times New Roman"/>
        </w:rPr>
        <w:sectPr w:rsidR="00531C7C" w:rsidRPr="00C13AB5" w:rsidSect="00083B93">
          <w:headerReference w:type="first" r:id="rId12"/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14:paraId="7CD01B02" w14:textId="071EB876"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14:paraId="56A9175B" w14:textId="36086DE9"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14:paraId="2FF1F32C" w14:textId="67AB3F5A"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14:paraId="700AB526" w14:textId="7C9046C9"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14:paraId="65D46EA9" w14:textId="60DE45F5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.1.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21A62CFA" w14:textId="31E6ED5B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.2.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7F1835A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5ECF48C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5127863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7454748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6707074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3AF1D7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400A1C92" w14:textId="483AE0F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5EF6EBAC" w14:textId="2AA9EFBA"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14:paraId="41BC0F22" w14:textId="06CB6DF5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.5.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69D6989" w14:textId="29917694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.6.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3FE692F9" w14:textId="361C77F4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14:paraId="0BA12B02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40FBA951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119B6E1B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12DBC7F2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149242FE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14:paraId="4A20C6F7" w14:textId="063F2DEF"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proofErr w:type="gramStart"/>
      <w:r w:rsidR="00CA4D20"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 w:rsidR="00CA4D20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CA4D20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CA4D20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 w:rsidR="00CA4D2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CA4D20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CA4D2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CA4D20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profkomstsan</w:t>
      </w:r>
      <w:proofErr w:type="spellEnd"/>
      <w:r w:rsidR="00CA4D20" w:rsidRPr="00450919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@</w:t>
      </w:r>
      <w:r w:rsidR="00CA4D20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mail</w:t>
      </w:r>
      <w:r w:rsidR="00CA4D20" w:rsidRPr="00450919"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spellStart"/>
      <w:r w:rsidR="00CA4D20" w:rsidRPr="000E4A5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ru</w:t>
      </w:r>
      <w:proofErr w:type="spellEnd"/>
      <w:r w:rsidR="00A41A18" w:rsidRPr="002B7B8A">
        <w:rPr>
          <w:rFonts w:ascii="Times New Roman" w:hAnsi="Times New Roman" w:cs="Times New Roman"/>
          <w:sz w:val="30"/>
          <w:szCs w:val="30"/>
        </w:rPr>
        <w:t>.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73B4" w14:textId="77777777" w:rsidR="009E66CB" w:rsidRDefault="009E66CB" w:rsidP="006D0264">
      <w:pPr>
        <w:spacing w:after="0" w:line="240" w:lineRule="auto"/>
      </w:pPr>
      <w:r>
        <w:separator/>
      </w:r>
    </w:p>
  </w:endnote>
  <w:endnote w:type="continuationSeparator" w:id="0">
    <w:p w14:paraId="041227FC" w14:textId="77777777" w:rsidR="009E66CB" w:rsidRDefault="009E66CB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85980" w14:textId="77777777" w:rsidR="009E66CB" w:rsidRDefault="009E66CB" w:rsidP="006D0264">
      <w:pPr>
        <w:spacing w:after="0" w:line="240" w:lineRule="auto"/>
      </w:pPr>
      <w:r>
        <w:separator/>
      </w:r>
    </w:p>
  </w:footnote>
  <w:footnote w:type="continuationSeparator" w:id="0">
    <w:p w14:paraId="1D907187" w14:textId="77777777" w:rsidR="009E66CB" w:rsidRDefault="009E66CB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783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039E7" w14:textId="5E53AFA4" w:rsidR="00083B93" w:rsidRPr="00565B86" w:rsidRDefault="00565B86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7A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7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3A5AE7" w14:textId="788F80C7" w:rsidR="00565B86" w:rsidRPr="00565B86" w:rsidRDefault="003B242E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0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2CF78" w14:textId="77777777" w:rsidR="004B5002" w:rsidRPr="00565B86" w:rsidRDefault="004B5002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7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29B2"/>
    <w:rsid w:val="000A6B1E"/>
    <w:rsid w:val="000C2B26"/>
    <w:rsid w:val="000D4A0F"/>
    <w:rsid w:val="000D7966"/>
    <w:rsid w:val="000E28D2"/>
    <w:rsid w:val="000E4A5C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4C00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C620F"/>
    <w:rsid w:val="003D114B"/>
    <w:rsid w:val="003E1270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20F5D"/>
    <w:rsid w:val="004303E5"/>
    <w:rsid w:val="00430EE6"/>
    <w:rsid w:val="00432388"/>
    <w:rsid w:val="004437AA"/>
    <w:rsid w:val="00445923"/>
    <w:rsid w:val="00450919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002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1BB8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1C7C"/>
    <w:rsid w:val="00532F55"/>
    <w:rsid w:val="00533A03"/>
    <w:rsid w:val="0053514D"/>
    <w:rsid w:val="00540DBF"/>
    <w:rsid w:val="0055769C"/>
    <w:rsid w:val="00562595"/>
    <w:rsid w:val="00563919"/>
    <w:rsid w:val="00565B86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492D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3B80"/>
    <w:rsid w:val="008446C8"/>
    <w:rsid w:val="0084522F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7702"/>
    <w:rsid w:val="009312B6"/>
    <w:rsid w:val="00940514"/>
    <w:rsid w:val="00941D12"/>
    <w:rsid w:val="00941F28"/>
    <w:rsid w:val="00942D8E"/>
    <w:rsid w:val="009450E9"/>
    <w:rsid w:val="00947CB6"/>
    <w:rsid w:val="009600CF"/>
    <w:rsid w:val="00962EF2"/>
    <w:rsid w:val="00970858"/>
    <w:rsid w:val="00983747"/>
    <w:rsid w:val="0098389A"/>
    <w:rsid w:val="0098719B"/>
    <w:rsid w:val="009905DB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9E66CB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0DDB"/>
    <w:rsid w:val="00A83173"/>
    <w:rsid w:val="00A866C5"/>
    <w:rsid w:val="00AA286D"/>
    <w:rsid w:val="00AB703B"/>
    <w:rsid w:val="00AB7BCF"/>
    <w:rsid w:val="00AC1593"/>
    <w:rsid w:val="00AC1EB5"/>
    <w:rsid w:val="00AC369E"/>
    <w:rsid w:val="00AD0117"/>
    <w:rsid w:val="00AD5D5D"/>
    <w:rsid w:val="00AE56BF"/>
    <w:rsid w:val="00AE6F2C"/>
    <w:rsid w:val="00AF1EEE"/>
    <w:rsid w:val="00AF29D8"/>
    <w:rsid w:val="00AF40B6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062F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4D20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1740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10D1"/>
    <w:rsid w:val="00EC2A03"/>
    <w:rsid w:val="00EC5EF8"/>
    <w:rsid w:val="00EC7AE2"/>
    <w:rsid w:val="00ED0883"/>
    <w:rsid w:val="00ED14AF"/>
    <w:rsid w:val="00EE05AD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6B42"/>
    <w:rsid w:val="00F47C96"/>
    <w:rsid w:val="00F5031E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DFB8F"/>
  <w15:docId w15:val="{897E6F4D-2493-4973-88B1-B83A4B2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CB9-F2EE-4130-A619-13E150B6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User</cp:lastModifiedBy>
  <cp:revision>10</cp:revision>
  <cp:lastPrinted>2022-09-06T08:33:00Z</cp:lastPrinted>
  <dcterms:created xsi:type="dcterms:W3CDTF">2022-09-06T08:06:00Z</dcterms:created>
  <dcterms:modified xsi:type="dcterms:W3CDTF">2022-09-29T11:12:00Z</dcterms:modified>
</cp:coreProperties>
</file>