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3E0F2" w:themeColor="accent3" w:themeTint="33"/>
  <w:body>
    <w:p w:rsidR="00B94931" w:rsidRPr="00C824A4" w:rsidRDefault="00B94931" w:rsidP="00B949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C2BAC" w:rsidRPr="00554DF1" w:rsidRDefault="00554DF1" w:rsidP="00554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4ABBCE" wp14:editId="2913819D">
            <wp:simplePos x="0" y="0"/>
            <wp:positionH relativeFrom="margin">
              <wp:posOffset>-647700</wp:posOffset>
            </wp:positionH>
            <wp:positionV relativeFrom="margin">
              <wp:posOffset>266700</wp:posOffset>
            </wp:positionV>
            <wp:extent cx="2609850" cy="2320290"/>
            <wp:effectExtent l="0" t="0" r="0" b="3810"/>
            <wp:wrapSquare wrapText="bothSides"/>
            <wp:docPr id="1" name="Рисунок 1" descr="C:\Users\User\AppData\Local\Microsoft\Windows\Temporary Internet Files\Content.IE5\E2DD7KIM\depositphotos_70178515-No-dru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E2DD7KIM\depositphotos_70178515-No-drug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2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AC" w:rsidRPr="00F5135F">
        <w:rPr>
          <w:rFonts w:ascii="Times New Roman" w:hAnsi="Times New Roman" w:cs="Times New Roman"/>
          <w:b/>
          <w:color w:val="1B587C" w:themeColor="accent3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МОЯ ЖИЗНЬ – МОИ ПРАВИЛА.</w:t>
      </w:r>
    </w:p>
    <w:p w:rsidR="001C2BAC" w:rsidRPr="00F5135F" w:rsidRDefault="001C2BAC" w:rsidP="00554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B587C" w:themeColor="accent3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5135F">
        <w:rPr>
          <w:rFonts w:ascii="Times New Roman" w:hAnsi="Times New Roman" w:cs="Times New Roman"/>
          <w:b/>
          <w:color w:val="1B587C" w:themeColor="accent3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Я ВЫБИРАЮ ЖИЗНЬ БЕЗ НАРКОТИКОВ!</w:t>
      </w:r>
    </w:p>
    <w:p w:rsidR="00C824A4" w:rsidRDefault="00F5135F" w:rsidP="00554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(памятка для подростков)</w:t>
      </w:r>
    </w:p>
    <w:p w:rsidR="004D7D51" w:rsidRPr="00554DF1" w:rsidRDefault="00554DF1" w:rsidP="00554DF1">
      <w:pPr>
        <w:pStyle w:val="2"/>
        <w:rPr>
          <w:color w:val="7030A0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color w:val="7030A0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У</w:t>
      </w:r>
      <w:r w:rsidR="001C2BAC" w:rsidRPr="00554DF1">
        <w:rPr>
          <w:color w:val="7030A0"/>
          <w:sz w:val="40"/>
          <w:szCs w:val="40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МЕЙ СКАЗАТЬ «НЕТ!»</w:t>
      </w:r>
    </w:p>
    <w:p w:rsidR="004D7D51" w:rsidRPr="00554DF1" w:rsidRDefault="00767DCD" w:rsidP="00554DF1">
      <w:pPr>
        <w:pStyle w:val="21"/>
        <w:rPr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554DF1">
        <w:t>Тебе предложили наркотики</w:t>
      </w:r>
      <w:r w:rsidR="00295864" w:rsidRPr="00554DF1">
        <w:t>:</w:t>
      </w:r>
      <w:r w:rsidRPr="00554DF1">
        <w:t xml:space="preserve"> как сказать</w:t>
      </w:r>
      <w:r w:rsidR="00295864" w:rsidRPr="00554DF1">
        <w:t xml:space="preserve"> -</w:t>
      </w:r>
      <w:r w:rsidRPr="00554DF1">
        <w:t xml:space="preserve"> </w:t>
      </w:r>
      <w:r w:rsidR="00295864" w:rsidRPr="00554DF1">
        <w:t>«</w:t>
      </w:r>
      <w:r w:rsidRPr="00554DF1">
        <w:t>нет</w:t>
      </w:r>
      <w:r w:rsidR="00295864" w:rsidRPr="00554DF1">
        <w:t>»</w:t>
      </w:r>
      <w:r w:rsidRPr="00554DF1">
        <w:t xml:space="preserve">. Твой выбор сейчас определяет, как сложится вся твоя жизнь! </w:t>
      </w:r>
    </w:p>
    <w:p w:rsidR="00767DCD" w:rsidRPr="00554DF1" w:rsidRDefault="004D7D51" w:rsidP="0076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767DCD" w:rsidRPr="0055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Некоторые варианты отказа.</w:t>
      </w:r>
    </w:p>
    <w:p w:rsidR="00767DCD" w:rsidRPr="00554DF1" w:rsidRDefault="00767DCD" w:rsidP="00EF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.Назови </w:t>
      </w:r>
      <w:bookmarkStart w:id="0" w:name="_GoBack"/>
      <w:bookmarkEnd w:id="0"/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причину. Скажи тем, кто тебе предлагает, почему не хочешь принимать наркотик: «Я знаю, что это опасно для меня», «Я уже пробовал, и это мне не понравилось».</w:t>
      </w:r>
    </w:p>
    <w:p w:rsidR="00767DCD" w:rsidRPr="00554DF1" w:rsidRDefault="00767DCD" w:rsidP="00EF01BB">
      <w:pPr>
        <w:pStyle w:val="ab"/>
      </w:pPr>
      <w:r w:rsidRPr="00554DF1">
        <w:t>2.Будь готов к различным видам давления.</w:t>
      </w:r>
      <w:r w:rsidR="004D7D51" w:rsidRPr="00554DF1">
        <w:t xml:space="preserve"> Люди, предлагающие </w:t>
      </w:r>
      <w:r w:rsidRPr="00554DF1">
        <w:t xml:space="preserve"> наркотики, могут быть дружелюбны или агрессивны. Будь готов уйти или сделать что-нибудь, что могло бы уменьшить давление со стороны.</w:t>
      </w:r>
    </w:p>
    <w:p w:rsidR="00767DCD" w:rsidRPr="00554DF1" w:rsidRDefault="00767DCD" w:rsidP="00EF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3.Сделай это просто для себя. Ты не должен объяснять всем свои причины. Просто скажи: «Нет».</w:t>
      </w:r>
    </w:p>
    <w:p w:rsidR="00767DCD" w:rsidRPr="00554DF1" w:rsidRDefault="00767DCD" w:rsidP="00EF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4.Имей какое-нибудь дело. Если ты занят, это уже будет причиной отказа от </w:t>
      </w:r>
      <w:r w:rsidR="004D7D51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наркотиков</w:t>
      </w: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 если ты скажешь, что просто хочешь пойти поесть, то это уже возможность избежать ситуации, когда ты находишься «под нажимом».</w:t>
      </w:r>
    </w:p>
    <w:p w:rsidR="00767DCD" w:rsidRPr="00554DF1" w:rsidRDefault="00767DCD" w:rsidP="00EF0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5.Избегай ситуаций.</w:t>
      </w:r>
      <w:r w:rsidR="004D7D51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ведь можешь знать т</w:t>
      </w:r>
      <w:r w:rsidR="004D7D51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ех, кто употребляет наркотики</w:t>
      </w:r>
      <w:r w:rsidR="00295864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местах они собираются. Старайся быть подальше от этих мест и от этих людей.</w:t>
      </w:r>
    </w:p>
    <w:p w:rsidR="004D7D51" w:rsidRPr="00554DF1" w:rsidRDefault="00767DCD" w:rsidP="00EF01BB">
      <w:pPr>
        <w:pStyle w:val="ab"/>
      </w:pPr>
      <w:r w:rsidRPr="00554DF1">
        <w:t>6.Дружи с теми, кто не употребляет наркотики и не выпивает.</w:t>
      </w:r>
      <w:r w:rsidR="004D7D51" w:rsidRPr="00554DF1">
        <w:t xml:space="preserve"> </w:t>
      </w:r>
      <w:r w:rsidRPr="00554DF1">
        <w:t>Твои настоящие друзья не будут уговаривать тебя принимать наркотики, пить спиртное и не будут делать это сами.</w:t>
      </w:r>
    </w:p>
    <w:p w:rsidR="00767DCD" w:rsidRPr="00554DF1" w:rsidRDefault="00767DCD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«Да все это делают!»</w:t>
      </w:r>
    </w:p>
    <w:p w:rsidR="00767DCD" w:rsidRPr="00554DF1" w:rsidRDefault="00767DCD" w:rsidP="004D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4D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эта фраза является </w:t>
      </w:r>
      <w:r w:rsidRPr="00554DF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прямым давлением на тебя.</w:t>
      </w:r>
    </w:p>
    <w:p w:rsidR="00767DCD" w:rsidRPr="00554DF1" w:rsidRDefault="00767DCD" w:rsidP="00767D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фразы отказа:</w:t>
      </w:r>
    </w:p>
    <w:p w:rsidR="00767DCD" w:rsidRPr="00554DF1" w:rsidRDefault="004D7D51" w:rsidP="00554DF1">
      <w:pPr>
        <w:pStyle w:val="ab"/>
      </w:pPr>
      <w:r w:rsidRPr="00554DF1">
        <w:t xml:space="preserve">- </w:t>
      </w:r>
      <w:r w:rsidR="00554DF1">
        <w:t>Спасибо, нет!</w:t>
      </w:r>
      <w:r w:rsidR="00767DCD" w:rsidRPr="00554DF1">
        <w:t xml:space="preserve"> Я хочу отдавать себе отчет в том, что я делаю.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собираюсь покататься на мопеде.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хочу конфликтов с родителями и учителями.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выпью (приму наркотик), потеряю</w:t>
      </w: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 над собой.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нравится вкус алкоголя (наркотика).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в моем стиле.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нет! 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еще предстоит заниматься (мне рано вставать и т. п.).</w:t>
      </w:r>
    </w:p>
    <w:p w:rsidR="00767DC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выпивки, я быстро устаю.</w:t>
      </w:r>
    </w:p>
    <w:p w:rsidR="00D43C5D" w:rsidRPr="00554DF1" w:rsidRDefault="004D7D51" w:rsidP="004D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нет!</w:t>
      </w:r>
      <w:r w:rsidR="00767DCD" w:rsidRPr="0055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надо на тренировку.</w:t>
      </w:r>
      <w:r w:rsidR="00554DF1" w:rsidRPr="00554DF1">
        <w:rPr>
          <w:noProof/>
          <w:sz w:val="28"/>
          <w:szCs w:val="28"/>
          <w:lang w:eastAsia="ru-RU"/>
        </w:rPr>
        <w:t xml:space="preserve"> </w:t>
      </w:r>
    </w:p>
    <w:p w:rsidR="00D43C5D" w:rsidRDefault="00EF01BB" w:rsidP="00966A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DF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2E79E5" wp14:editId="6807347C">
            <wp:simplePos x="0" y="0"/>
            <wp:positionH relativeFrom="column">
              <wp:posOffset>2014855</wp:posOffset>
            </wp:positionH>
            <wp:positionV relativeFrom="paragraph">
              <wp:posOffset>-1905</wp:posOffset>
            </wp:positionV>
            <wp:extent cx="2197735" cy="857250"/>
            <wp:effectExtent l="0" t="0" r="0" b="0"/>
            <wp:wrapNone/>
            <wp:docPr id="6" name="Рисунок 6" descr="&amp;Kcy;&amp;acy;&amp;rcy;&amp;tcy;&amp;icy;&amp;ncy;&amp;kcy;&amp;icy; &amp;pcy;&amp;ocy; &amp;zcy;&amp;acy;&amp;pcy;&amp;rcy;&amp;ocy;&amp;scy;&amp;ucy; &amp;fcy;&amp;ocy;&amp;tcy;&amp;ocy; &amp;scy;&amp;pcy;&amp;ocy;&amp;r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fcy;&amp;ocy;&amp;tcy;&amp;ocy; &amp;scy;&amp;pcy;&amp;ocy;&amp;rcy;&amp;t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1BB" w:rsidRDefault="00EF01BB" w:rsidP="00966A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209675" cy="7316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36" cy="73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033F665F" wp14:editId="3246F1B3">
            <wp:extent cx="967924" cy="685800"/>
            <wp:effectExtent l="0" t="0" r="3810" b="0"/>
            <wp:docPr id="2" name="Рисунок 2" descr="C:\Users\User\Desktop\логотип здоровый город\Без имени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здоровый город\Без имени-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99" b="9170"/>
                    <a:stretch/>
                  </pic:blipFill>
                  <pic:spPr bwMode="auto">
                    <a:xfrm>
                      <a:off x="0" y="0"/>
                      <a:ext cx="967864" cy="68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1BB" w:rsidRDefault="00EF01BB" w:rsidP="00966A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4A4" w:rsidRPr="00EF01BB" w:rsidRDefault="00C824A4" w:rsidP="00EF01BB">
      <w:pPr>
        <w:pStyle w:val="1"/>
      </w:pPr>
      <w:r w:rsidRPr="00EF01BB">
        <w:t xml:space="preserve">Государственное учреждение </w:t>
      </w:r>
      <w:r w:rsidR="00EF01BB">
        <w:t>«</w:t>
      </w:r>
      <w:r w:rsidRPr="00EF01BB">
        <w:t>С</w:t>
      </w:r>
      <w:r w:rsidR="009D4CDC" w:rsidRPr="00EF01BB">
        <w:t>толбцовский районный центр гигиены и эпидемиологии</w:t>
      </w:r>
      <w:r w:rsidR="00EF01BB">
        <w:t>»</w:t>
      </w:r>
    </w:p>
    <w:p w:rsidR="005F11A9" w:rsidRPr="00EF01BB" w:rsidRDefault="00C824A4" w:rsidP="00EF01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F01BB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="009D4CDC" w:rsidRPr="00EF01BB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EF01BB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EF01BB">
        <w:rPr>
          <w:rFonts w:ascii="Times New Roman" w:hAnsi="Times New Roman" w:cs="Times New Roman"/>
          <w:b/>
          <w:i/>
          <w:sz w:val="18"/>
          <w:szCs w:val="18"/>
        </w:rPr>
        <w:t>г.</w:t>
      </w:r>
    </w:p>
    <w:sectPr w:rsidR="005F11A9" w:rsidRPr="00EF01BB" w:rsidSect="00EF01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13"/>
    <w:multiLevelType w:val="hybridMultilevel"/>
    <w:tmpl w:val="637CF46C"/>
    <w:lvl w:ilvl="0" w:tplc="1B90EC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7F"/>
    <w:rsid w:val="00095AFC"/>
    <w:rsid w:val="000A4868"/>
    <w:rsid w:val="001C2BAC"/>
    <w:rsid w:val="001D2F63"/>
    <w:rsid w:val="00295864"/>
    <w:rsid w:val="002B6DAB"/>
    <w:rsid w:val="00406A54"/>
    <w:rsid w:val="004D7D51"/>
    <w:rsid w:val="00554DF1"/>
    <w:rsid w:val="005E3550"/>
    <w:rsid w:val="005F11A9"/>
    <w:rsid w:val="00636D3E"/>
    <w:rsid w:val="00767DCD"/>
    <w:rsid w:val="0084070B"/>
    <w:rsid w:val="00966A0E"/>
    <w:rsid w:val="009D4CDC"/>
    <w:rsid w:val="00A507B5"/>
    <w:rsid w:val="00A75DFE"/>
    <w:rsid w:val="00AB4428"/>
    <w:rsid w:val="00AD6AD2"/>
    <w:rsid w:val="00B44B7F"/>
    <w:rsid w:val="00B94931"/>
    <w:rsid w:val="00BC1504"/>
    <w:rsid w:val="00C824A4"/>
    <w:rsid w:val="00CF0304"/>
    <w:rsid w:val="00D25CA6"/>
    <w:rsid w:val="00D43C5D"/>
    <w:rsid w:val="00E15933"/>
    <w:rsid w:val="00EF01BB"/>
    <w:rsid w:val="00F17357"/>
    <w:rsid w:val="00F474B3"/>
    <w:rsid w:val="00F5135F"/>
    <w:rsid w:val="00F801D7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1BB"/>
    <w:pPr>
      <w:keepNext/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i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55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DFE"/>
    <w:rPr>
      <w:b/>
      <w:bCs/>
    </w:rPr>
  </w:style>
  <w:style w:type="character" w:customStyle="1" w:styleId="apple-converted-space">
    <w:name w:val="apple-converted-space"/>
    <w:basedOn w:val="a0"/>
    <w:rsid w:val="00A75DFE"/>
  </w:style>
  <w:style w:type="paragraph" w:styleId="a5">
    <w:name w:val="List Paragraph"/>
    <w:basedOn w:val="a"/>
    <w:uiPriority w:val="34"/>
    <w:qFormat/>
    <w:rsid w:val="00A75D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C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0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54DF1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54DF1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54DF1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55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5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54DF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4D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1BB"/>
    <w:rPr>
      <w:rFonts w:ascii="Times New Roman" w:hAnsi="Times New Roman" w:cs="Times New Roman"/>
      <w:b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1BB"/>
    <w:pPr>
      <w:keepNext/>
      <w:spacing w:after="0" w:line="240" w:lineRule="auto"/>
      <w:contextualSpacing/>
      <w:jc w:val="center"/>
      <w:outlineLvl w:val="0"/>
    </w:pPr>
    <w:rPr>
      <w:rFonts w:ascii="Times New Roman" w:hAnsi="Times New Roman" w:cs="Times New Roman"/>
      <w:b/>
      <w:i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554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DFE"/>
    <w:rPr>
      <w:b/>
      <w:bCs/>
    </w:rPr>
  </w:style>
  <w:style w:type="character" w:customStyle="1" w:styleId="apple-converted-space">
    <w:name w:val="apple-converted-space"/>
    <w:basedOn w:val="a0"/>
    <w:rsid w:val="00A75DFE"/>
  </w:style>
  <w:style w:type="paragraph" w:styleId="a5">
    <w:name w:val="List Paragraph"/>
    <w:basedOn w:val="a"/>
    <w:uiPriority w:val="34"/>
    <w:qFormat/>
    <w:rsid w:val="00A75D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C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A0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554DF1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54DF1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54DF1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b">
    <w:name w:val="Body Text"/>
    <w:basedOn w:val="a"/>
    <w:link w:val="ac"/>
    <w:uiPriority w:val="99"/>
    <w:unhideWhenUsed/>
    <w:rsid w:val="0055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5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554DF1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54D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1BB"/>
    <w:rPr>
      <w:rFonts w:ascii="Times New Roman" w:hAnsi="Times New Roman" w:cs="Times New Roman"/>
      <w:b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10F4-CF49-4289-806F-C8971C13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2018-03-14T05:41:00Z</cp:lastPrinted>
  <dcterms:created xsi:type="dcterms:W3CDTF">2024-02-27T08:35:00Z</dcterms:created>
  <dcterms:modified xsi:type="dcterms:W3CDTF">2024-02-27T08:54:00Z</dcterms:modified>
</cp:coreProperties>
</file>