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B1C9" w14:textId="266EB474" w:rsidR="00964AF2" w:rsidRDefault="00E14B8F" w:rsidP="00964AF2">
      <w:pPr>
        <w:pStyle w:val="af"/>
        <w:spacing w:line="240" w:lineRule="exact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ИНФОРМАЦИЯ</w:t>
      </w:r>
    </w:p>
    <w:p w14:paraId="2BD402B2" w14:textId="77777777" w:rsidR="00E14B8F" w:rsidRDefault="00E14B8F" w:rsidP="00964AF2">
      <w:pPr>
        <w:pStyle w:val="af"/>
        <w:spacing w:line="240" w:lineRule="exact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о системе образования </w:t>
      </w:r>
    </w:p>
    <w:p w14:paraId="000D860F" w14:textId="50641DB1" w:rsidR="00E14B8F" w:rsidRPr="00C820FE" w:rsidRDefault="00E14B8F" w:rsidP="00964AF2">
      <w:pPr>
        <w:pStyle w:val="af"/>
        <w:spacing w:line="240" w:lineRule="exact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Столбцовского района</w:t>
      </w:r>
    </w:p>
    <w:p w14:paraId="3770B3B3" w14:textId="6030CD9E" w:rsidR="001F71C4" w:rsidRPr="00C820FE" w:rsidRDefault="001F71C4" w:rsidP="000C1EF6">
      <w:pPr>
        <w:ind w:right="3826"/>
        <w:rPr>
          <w:sz w:val="30"/>
          <w:szCs w:val="30"/>
          <w:lang w:eastAsia="ru-RU"/>
        </w:rPr>
      </w:pPr>
    </w:p>
    <w:p w14:paraId="48EC5870" w14:textId="01D125A5" w:rsidR="00782326" w:rsidRPr="004B4AE7" w:rsidRDefault="005E7608" w:rsidP="004B4AE7">
      <w:pPr>
        <w:ind w:firstLine="709"/>
        <w:rPr>
          <w:sz w:val="30"/>
          <w:szCs w:val="30"/>
        </w:rPr>
      </w:pPr>
      <w:r w:rsidRPr="008466BA">
        <w:rPr>
          <w:sz w:val="30"/>
          <w:szCs w:val="30"/>
        </w:rPr>
        <w:t xml:space="preserve">В </w:t>
      </w:r>
      <w:r w:rsidR="00A82D9F" w:rsidRPr="00C820FE">
        <w:rPr>
          <w:sz w:val="30"/>
          <w:szCs w:val="30"/>
        </w:rPr>
        <w:t>202</w:t>
      </w:r>
      <w:r w:rsidR="00A82D9F">
        <w:rPr>
          <w:sz w:val="30"/>
          <w:szCs w:val="30"/>
        </w:rPr>
        <w:t>5</w:t>
      </w:r>
      <w:r w:rsidR="00A82D9F" w:rsidRPr="00C820FE">
        <w:rPr>
          <w:sz w:val="30"/>
          <w:szCs w:val="30"/>
        </w:rPr>
        <w:t>/202</w:t>
      </w:r>
      <w:r w:rsidR="00A82D9F">
        <w:rPr>
          <w:sz w:val="30"/>
          <w:szCs w:val="30"/>
        </w:rPr>
        <w:t>6</w:t>
      </w:r>
      <w:r w:rsidR="00A82D9F" w:rsidRPr="00C820FE">
        <w:rPr>
          <w:sz w:val="30"/>
          <w:szCs w:val="30"/>
        </w:rPr>
        <w:t xml:space="preserve"> учебному год</w:t>
      </w:r>
      <w:r w:rsidR="00A82D9F">
        <w:rPr>
          <w:sz w:val="30"/>
          <w:szCs w:val="30"/>
        </w:rPr>
        <w:t>у</w:t>
      </w:r>
      <w:r w:rsidR="00A82D9F" w:rsidRPr="008466BA">
        <w:rPr>
          <w:sz w:val="30"/>
          <w:szCs w:val="30"/>
        </w:rPr>
        <w:t xml:space="preserve"> </w:t>
      </w:r>
      <w:r w:rsidR="00A82D9F">
        <w:rPr>
          <w:sz w:val="30"/>
          <w:szCs w:val="30"/>
        </w:rPr>
        <w:t>в</w:t>
      </w:r>
      <w:r w:rsidR="00782326">
        <w:rPr>
          <w:sz w:val="30"/>
          <w:szCs w:val="30"/>
        </w:rPr>
        <w:t xml:space="preserve"> </w:t>
      </w:r>
      <w:r w:rsidRPr="008466BA">
        <w:rPr>
          <w:sz w:val="30"/>
          <w:szCs w:val="30"/>
        </w:rPr>
        <w:t xml:space="preserve">районе продолжат работу </w:t>
      </w:r>
      <w:r w:rsidR="00D261F2">
        <w:rPr>
          <w:rFonts w:eastAsia="Arial Unicode MS"/>
          <w:spacing w:val="-6"/>
          <w:sz w:val="30"/>
          <w:szCs w:val="30"/>
          <w:lang w:bidi="ru-RU"/>
        </w:rPr>
        <w:t>42</w:t>
      </w:r>
      <w:r w:rsidRPr="008466BA">
        <w:rPr>
          <w:rFonts w:eastAsia="Arial Unicode MS"/>
          <w:spacing w:val="-6"/>
          <w:sz w:val="30"/>
          <w:szCs w:val="30"/>
          <w:lang w:bidi="ru-RU"/>
        </w:rPr>
        <w:t xml:space="preserve"> учреждени</w:t>
      </w:r>
      <w:r w:rsidR="00750C2C">
        <w:rPr>
          <w:rFonts w:eastAsia="Arial Unicode MS"/>
          <w:spacing w:val="-6"/>
          <w:sz w:val="30"/>
          <w:szCs w:val="30"/>
          <w:lang w:bidi="ru-RU"/>
        </w:rPr>
        <w:t>я</w:t>
      </w:r>
      <w:r w:rsidRPr="008466BA">
        <w:rPr>
          <w:rFonts w:eastAsia="Arial Unicode MS"/>
          <w:spacing w:val="-6"/>
          <w:sz w:val="30"/>
          <w:szCs w:val="30"/>
          <w:lang w:bidi="ru-RU"/>
        </w:rPr>
        <w:t xml:space="preserve"> дошкольного </w:t>
      </w:r>
      <w:r w:rsidR="00D261F2">
        <w:rPr>
          <w:rFonts w:eastAsia="Arial Unicode MS"/>
          <w:spacing w:val="-6"/>
          <w:sz w:val="30"/>
          <w:szCs w:val="30"/>
          <w:lang w:bidi="ru-RU"/>
        </w:rPr>
        <w:t xml:space="preserve">и </w:t>
      </w:r>
      <w:r w:rsidRPr="008466BA">
        <w:rPr>
          <w:rFonts w:eastAsia="Arial Unicode MS"/>
          <w:spacing w:val="-6"/>
          <w:sz w:val="30"/>
          <w:szCs w:val="30"/>
          <w:lang w:bidi="ru-RU"/>
        </w:rPr>
        <w:t>общего среднего образования</w:t>
      </w:r>
      <w:r>
        <w:rPr>
          <w:rFonts w:eastAsia="Arial Unicode MS"/>
          <w:spacing w:val="-6"/>
          <w:sz w:val="30"/>
          <w:szCs w:val="30"/>
          <w:lang w:bidi="ru-RU"/>
        </w:rPr>
        <w:t xml:space="preserve">, </w:t>
      </w:r>
      <w:r w:rsidR="004B4AE7">
        <w:rPr>
          <w:rFonts w:eastAsia="Arial Unicode MS"/>
          <w:spacing w:val="-6"/>
          <w:sz w:val="30"/>
          <w:szCs w:val="30"/>
          <w:lang w:bidi="ru-RU"/>
        </w:rPr>
        <w:t>ц</w:t>
      </w:r>
      <w:r w:rsidR="00F26D1C">
        <w:rPr>
          <w:rFonts w:eastAsia="Arial Unicode MS"/>
          <w:spacing w:val="-6"/>
          <w:sz w:val="30"/>
          <w:szCs w:val="30"/>
          <w:lang w:bidi="ru-RU"/>
        </w:rPr>
        <w:t>ентр коррекционно-развивающего обучения и реабилитация</w:t>
      </w:r>
      <w:r>
        <w:rPr>
          <w:rFonts w:eastAsia="Arial Unicode MS"/>
          <w:spacing w:val="-6"/>
          <w:sz w:val="30"/>
          <w:szCs w:val="30"/>
          <w:lang w:bidi="ru-RU"/>
        </w:rPr>
        <w:t xml:space="preserve">, </w:t>
      </w:r>
      <w:r w:rsidR="004B4AE7">
        <w:rPr>
          <w:rFonts w:eastAsia="Arial Unicode MS"/>
          <w:spacing w:val="-6"/>
          <w:sz w:val="30"/>
          <w:szCs w:val="30"/>
          <w:lang w:bidi="ru-RU"/>
        </w:rPr>
        <w:t>ц</w:t>
      </w:r>
      <w:r w:rsidR="00F26D1C">
        <w:rPr>
          <w:rFonts w:eastAsia="Arial Unicode MS"/>
          <w:spacing w:val="-6"/>
          <w:sz w:val="30"/>
          <w:szCs w:val="30"/>
          <w:lang w:bidi="ru-RU"/>
        </w:rPr>
        <w:t>ентр творчества детей и молодежи</w:t>
      </w:r>
      <w:r>
        <w:rPr>
          <w:rFonts w:eastAsia="Arial Unicode MS"/>
          <w:spacing w:val="-6"/>
          <w:sz w:val="30"/>
          <w:szCs w:val="30"/>
          <w:lang w:bidi="ru-RU"/>
        </w:rPr>
        <w:t xml:space="preserve">, </w:t>
      </w:r>
      <w:r w:rsidR="004B4AE7">
        <w:rPr>
          <w:rFonts w:eastAsia="Arial Unicode MS"/>
          <w:spacing w:val="-6"/>
          <w:sz w:val="30"/>
          <w:szCs w:val="30"/>
          <w:lang w:bidi="ru-RU"/>
        </w:rPr>
        <w:t>с</w:t>
      </w:r>
      <w:r w:rsidR="00F26D1C">
        <w:rPr>
          <w:rFonts w:eastAsia="Arial Unicode MS"/>
          <w:spacing w:val="-6"/>
          <w:sz w:val="30"/>
          <w:szCs w:val="30"/>
          <w:lang w:bidi="ru-RU"/>
        </w:rPr>
        <w:t>оциально-педагогический центр</w:t>
      </w:r>
      <w:r w:rsidR="00A82D9F">
        <w:rPr>
          <w:rFonts w:eastAsia="Arial Unicode MS"/>
          <w:spacing w:val="-6"/>
          <w:sz w:val="30"/>
          <w:szCs w:val="30"/>
          <w:lang w:bidi="ru-RU"/>
        </w:rPr>
        <w:t xml:space="preserve">, </w:t>
      </w:r>
      <w:r w:rsidR="00F26D1C">
        <w:rPr>
          <w:rFonts w:eastAsia="Arial Unicode MS"/>
          <w:spacing w:val="-6"/>
          <w:sz w:val="30"/>
          <w:szCs w:val="30"/>
          <w:lang w:bidi="ru-RU"/>
        </w:rPr>
        <w:t>воспитательно-оздоровительный лагерь</w:t>
      </w:r>
      <w:r w:rsidR="00A82D9F">
        <w:rPr>
          <w:rFonts w:eastAsia="Arial Unicode MS"/>
          <w:spacing w:val="-6"/>
          <w:sz w:val="30"/>
          <w:szCs w:val="30"/>
          <w:lang w:bidi="ru-RU"/>
        </w:rPr>
        <w:t xml:space="preserve"> «Неман», </w:t>
      </w:r>
      <w:r w:rsidR="00F26D1C">
        <w:rPr>
          <w:rFonts w:eastAsia="Arial Unicode MS"/>
          <w:spacing w:val="-6"/>
          <w:sz w:val="30"/>
          <w:szCs w:val="30"/>
          <w:lang w:bidi="ru-RU"/>
        </w:rPr>
        <w:t>учебно-методический кабинет</w:t>
      </w:r>
      <w:r w:rsidRPr="008466BA">
        <w:rPr>
          <w:rFonts w:eastAsia="Arial Unicode MS"/>
          <w:spacing w:val="-6"/>
          <w:sz w:val="30"/>
          <w:szCs w:val="30"/>
          <w:lang w:bidi="ru-RU"/>
        </w:rPr>
        <w:t xml:space="preserve">. </w:t>
      </w:r>
    </w:p>
    <w:p w14:paraId="219471B2" w14:textId="7A349B20" w:rsidR="00C31086" w:rsidRPr="00E14B8F" w:rsidRDefault="00E60AEB" w:rsidP="00E14B8F">
      <w:pPr>
        <w:ind w:firstLine="709"/>
        <w:rPr>
          <w:color w:val="FF0000"/>
          <w:sz w:val="30"/>
          <w:szCs w:val="30"/>
        </w:rPr>
      </w:pPr>
      <w:r w:rsidRPr="0074589C">
        <w:rPr>
          <w:sz w:val="30"/>
          <w:szCs w:val="30"/>
        </w:rPr>
        <w:t xml:space="preserve">Детские сады будут посещать </w:t>
      </w:r>
      <w:r w:rsidR="0074589C" w:rsidRPr="0074589C">
        <w:rPr>
          <w:sz w:val="30"/>
          <w:szCs w:val="30"/>
        </w:rPr>
        <w:t>12</w:t>
      </w:r>
      <w:r w:rsidR="001E21F6">
        <w:rPr>
          <w:sz w:val="30"/>
          <w:szCs w:val="30"/>
        </w:rPr>
        <w:t>69</w:t>
      </w:r>
      <w:r w:rsidRPr="0074589C">
        <w:rPr>
          <w:sz w:val="30"/>
          <w:szCs w:val="30"/>
        </w:rPr>
        <w:t xml:space="preserve"> </w:t>
      </w:r>
      <w:r w:rsidR="004B4AE7" w:rsidRPr="0074589C">
        <w:rPr>
          <w:sz w:val="30"/>
          <w:szCs w:val="30"/>
        </w:rPr>
        <w:t>воспитанников</w:t>
      </w:r>
      <w:r w:rsidR="004B4AE7">
        <w:rPr>
          <w:sz w:val="30"/>
          <w:szCs w:val="30"/>
        </w:rPr>
        <w:t xml:space="preserve">, </w:t>
      </w:r>
      <w:r w:rsidR="000B5510">
        <w:rPr>
          <w:sz w:val="30"/>
          <w:szCs w:val="30"/>
        </w:rPr>
        <w:t xml:space="preserve">в </w:t>
      </w:r>
      <w:r w:rsidR="004B4AE7" w:rsidRPr="00C820FE">
        <w:rPr>
          <w:sz w:val="30"/>
          <w:szCs w:val="30"/>
        </w:rPr>
        <w:t>школах</w:t>
      </w:r>
      <w:r w:rsidR="00782326" w:rsidRPr="00C820FE">
        <w:rPr>
          <w:rFonts w:eastAsia="Arial Unicode MS"/>
          <w:spacing w:val="-6"/>
          <w:sz w:val="30"/>
          <w:szCs w:val="30"/>
          <w:lang w:bidi="ru-RU"/>
        </w:rPr>
        <w:t xml:space="preserve"> </w:t>
      </w:r>
      <w:r w:rsidR="00782326" w:rsidRPr="00C820FE">
        <w:rPr>
          <w:sz w:val="30"/>
          <w:szCs w:val="30"/>
        </w:rPr>
        <w:t>будут обучаться</w:t>
      </w:r>
      <w:r w:rsidR="00782326" w:rsidRPr="00C820FE">
        <w:rPr>
          <w:color w:val="FF0000"/>
          <w:sz w:val="30"/>
          <w:szCs w:val="30"/>
        </w:rPr>
        <w:t xml:space="preserve"> </w:t>
      </w:r>
      <w:r w:rsidR="00782326" w:rsidRPr="00A7793A">
        <w:rPr>
          <w:sz w:val="30"/>
          <w:szCs w:val="30"/>
        </w:rPr>
        <w:t>4</w:t>
      </w:r>
      <w:r w:rsidR="00A7793A" w:rsidRPr="00A7793A">
        <w:rPr>
          <w:sz w:val="30"/>
          <w:szCs w:val="30"/>
        </w:rPr>
        <w:t>236</w:t>
      </w:r>
      <w:r w:rsidR="00782326" w:rsidRPr="00C820FE">
        <w:rPr>
          <w:sz w:val="30"/>
          <w:szCs w:val="30"/>
        </w:rPr>
        <w:t xml:space="preserve"> учащихся, из них </w:t>
      </w:r>
      <w:r w:rsidR="00782326" w:rsidRPr="00A7793A">
        <w:rPr>
          <w:sz w:val="30"/>
          <w:szCs w:val="30"/>
        </w:rPr>
        <w:t>3</w:t>
      </w:r>
      <w:r w:rsidR="00A7793A" w:rsidRPr="00A7793A">
        <w:rPr>
          <w:sz w:val="30"/>
          <w:szCs w:val="30"/>
        </w:rPr>
        <w:t>88</w:t>
      </w:r>
      <w:r w:rsidR="00782326" w:rsidRPr="00A7793A">
        <w:rPr>
          <w:sz w:val="30"/>
          <w:szCs w:val="30"/>
        </w:rPr>
        <w:t xml:space="preserve"> первоклассник</w:t>
      </w:r>
      <w:r w:rsidR="00A7793A" w:rsidRPr="00A7793A">
        <w:rPr>
          <w:iCs/>
          <w:sz w:val="30"/>
          <w:szCs w:val="30"/>
        </w:rPr>
        <w:t>ов</w:t>
      </w:r>
      <w:r w:rsidR="00782326" w:rsidRPr="00C820FE">
        <w:rPr>
          <w:sz w:val="30"/>
          <w:szCs w:val="30"/>
        </w:rPr>
        <w:t>.</w:t>
      </w:r>
      <w:r w:rsidR="00782326" w:rsidRPr="00C820FE">
        <w:rPr>
          <w:color w:val="FF0000"/>
          <w:sz w:val="30"/>
          <w:szCs w:val="30"/>
        </w:rPr>
        <w:t xml:space="preserve"> </w:t>
      </w:r>
    </w:p>
    <w:p w14:paraId="7FFA6733" w14:textId="5C728315" w:rsidR="00AD1B67" w:rsidRDefault="00346534" w:rsidP="00AD1B67">
      <w:pPr>
        <w:ind w:firstLineChars="200" w:firstLine="600"/>
        <w:rPr>
          <w:rFonts w:eastAsia="sans-serif"/>
          <w:color w:val="151515"/>
          <w:sz w:val="30"/>
          <w:szCs w:val="30"/>
          <w:shd w:val="clear" w:color="auto" w:fill="FFFFFF"/>
        </w:rPr>
      </w:pPr>
      <w:r w:rsidRPr="00346534">
        <w:rPr>
          <w:rFonts w:eastAsia="Times New Roman"/>
          <w:sz w:val="30"/>
          <w:szCs w:val="30"/>
          <w:lang w:val="be-BY" w:eastAsia="ru-RU"/>
        </w:rPr>
        <w:t>Все</w:t>
      </w:r>
      <w:r w:rsidRPr="00346534">
        <w:rPr>
          <w:rFonts w:eastAsia="Times New Roman"/>
          <w:sz w:val="30"/>
          <w:szCs w:val="30"/>
          <w:lang w:eastAsia="ru-RU"/>
        </w:rPr>
        <w:t xml:space="preserve"> учащиеся учреждений общего среднего образования района обеспечены учебниками и учебными пособиями в полном объёме.</w:t>
      </w:r>
      <w:r w:rsidR="00AD1B67" w:rsidRPr="00AD1B67">
        <w:rPr>
          <w:rFonts w:eastAsia="sans-serif"/>
          <w:color w:val="151515"/>
          <w:sz w:val="30"/>
          <w:szCs w:val="30"/>
          <w:shd w:val="clear" w:color="auto" w:fill="FFFFFF"/>
        </w:rPr>
        <w:t xml:space="preserve"> </w:t>
      </w:r>
    </w:p>
    <w:p w14:paraId="341BC556" w14:textId="3EDA1160" w:rsidR="00AD1B67" w:rsidRPr="00AD1B67" w:rsidRDefault="00AD1B67" w:rsidP="00AD1B67">
      <w:pPr>
        <w:ind w:firstLineChars="200" w:firstLine="600"/>
        <w:rPr>
          <w:rFonts w:eastAsia="sans-serif"/>
          <w:color w:val="151515"/>
          <w:sz w:val="24"/>
          <w:szCs w:val="24"/>
          <w:shd w:val="clear" w:color="auto" w:fill="FFFFFF"/>
        </w:rPr>
      </w:pPr>
      <w:proofErr w:type="spellStart"/>
      <w:r w:rsidRPr="00C72B01">
        <w:rPr>
          <w:rFonts w:eastAsia="sans-serif"/>
          <w:color w:val="151515"/>
          <w:sz w:val="30"/>
          <w:szCs w:val="30"/>
          <w:shd w:val="clear" w:color="auto" w:fill="FFFFFF"/>
        </w:rPr>
        <w:t>Справочно</w:t>
      </w:r>
      <w:proofErr w:type="spellEnd"/>
      <w:r w:rsidRPr="00C72B01">
        <w:rPr>
          <w:rFonts w:eastAsia="sans-serif"/>
          <w:color w:val="151515"/>
          <w:sz w:val="30"/>
          <w:szCs w:val="30"/>
          <w:shd w:val="clear" w:color="auto" w:fill="FFFFFF"/>
        </w:rPr>
        <w:t>.</w:t>
      </w:r>
      <w:r w:rsidR="00C72B01">
        <w:rPr>
          <w:rFonts w:eastAsia="sans-serif"/>
          <w:color w:val="151515"/>
          <w:sz w:val="24"/>
          <w:szCs w:val="24"/>
          <w:shd w:val="clear" w:color="auto" w:fill="FFFFFF"/>
        </w:rPr>
        <w:t xml:space="preserve"> </w:t>
      </w:r>
      <w:r w:rsidRPr="00AD1B67">
        <w:rPr>
          <w:rFonts w:eastAsia="sans-serif"/>
          <w:color w:val="151515"/>
          <w:sz w:val="24"/>
          <w:szCs w:val="24"/>
          <w:shd w:val="clear" w:color="auto" w:fill="FFFFFF"/>
        </w:rPr>
        <w:t>Согласно белорусскому законодательству, плата за пользование учебниками для школьников и дошколят привязана к базовой величине. Для учащихся школ и гимназий она установлена на уровне 50% от размера базовой, для воспитанников детских садов – 20%.</w:t>
      </w:r>
      <w:r w:rsidRPr="00AD1B67">
        <w:rPr>
          <w:rFonts w:eastAsia="sans-serif"/>
          <w:color w:val="151515"/>
          <w:sz w:val="24"/>
          <w:szCs w:val="24"/>
          <w:shd w:val="clear" w:color="auto" w:fill="FFFFFF"/>
        </w:rPr>
        <w:t xml:space="preserve"> Д</w:t>
      </w:r>
      <w:r w:rsidRPr="00AD1B67">
        <w:rPr>
          <w:rFonts w:eastAsia="sans-serif"/>
          <w:color w:val="151515"/>
          <w:sz w:val="24"/>
          <w:szCs w:val="24"/>
          <w:shd w:val="clear" w:color="auto" w:fill="FFFFFF"/>
        </w:rPr>
        <w:t>ля учеников, получающих среднее образование с 1-го по 11-й классы, плата за пользование школьными учебниками в 2025/2026 учебном году составит 21 руб. Учебники для дошколят в новом учебном году будут стоить 8 руб. 40 коп.</w:t>
      </w:r>
      <w:r w:rsidRPr="00AD1B67">
        <w:rPr>
          <w:rFonts w:eastAsia="sans-serif"/>
          <w:color w:val="151515"/>
          <w:sz w:val="24"/>
          <w:szCs w:val="24"/>
          <w:shd w:val="clear" w:color="auto" w:fill="FFFFFF"/>
        </w:rPr>
        <w:t xml:space="preserve"> </w:t>
      </w:r>
      <w:r w:rsidRPr="00AD1B67">
        <w:rPr>
          <w:rStyle w:val="af8"/>
          <w:rFonts w:eastAsia="sans-serif"/>
          <w:b w:val="0"/>
          <w:bCs w:val="0"/>
          <w:color w:val="000000" w:themeColor="text1"/>
          <w:sz w:val="24"/>
          <w:szCs w:val="24"/>
          <w:shd w:val="clear" w:color="auto" w:fill="FFFFFF"/>
        </w:rPr>
        <w:t>Внести плату за пользование учебными пособиями родители обязаны до 1 октября 2025 года.</w:t>
      </w:r>
    </w:p>
    <w:p w14:paraId="269A3CA3" w14:textId="77777777" w:rsidR="00AD1B67" w:rsidRPr="00AD1B67" w:rsidRDefault="00AD1B67" w:rsidP="00AD1B67">
      <w:pPr>
        <w:pStyle w:val="af"/>
        <w:shd w:val="clear" w:color="auto" w:fill="FFFFFF"/>
        <w:jc w:val="both"/>
        <w:rPr>
          <w:rFonts w:eastAsia="sans-serif"/>
          <w:color w:val="000000" w:themeColor="text1"/>
          <w:sz w:val="24"/>
          <w:szCs w:val="24"/>
          <w:shd w:val="clear" w:color="auto" w:fill="FFFFFF"/>
        </w:rPr>
      </w:pPr>
      <w:r w:rsidRPr="00AD1B6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     Кодекс Республики Беларусь об образовании предусматривает, что дети из многодетных семей вправе пользоваться учебниками </w:t>
      </w:r>
      <w:r w:rsidRPr="00AD1B67">
        <w:rPr>
          <w:rStyle w:val="af8"/>
          <w:rFonts w:ascii="Times New Roman" w:eastAsia="sans-serif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со снижением оплаты на 50%</w:t>
      </w:r>
      <w:r w:rsidRPr="00AD1B6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. Таким образом, для них пособия обойдутся всего в </w:t>
      </w:r>
      <w:r w:rsidRPr="00AD1B67">
        <w:rPr>
          <w:rStyle w:val="af8"/>
          <w:rFonts w:ascii="Times New Roman" w:eastAsia="sans-serif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10 руб. 50 коп</w:t>
      </w:r>
      <w:r w:rsidRPr="00AD1B6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. Установлен ряд категорий школьников, которые могут </w:t>
      </w:r>
      <w:r w:rsidRPr="00AD1B67">
        <w:rPr>
          <w:rStyle w:val="af8"/>
          <w:rFonts w:ascii="Times New Roman" w:eastAsia="sans-serif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бесплатно пользоваться учебниками</w:t>
      </w:r>
      <w:r w:rsidRPr="00AD1B6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, в их число входят:</w:t>
      </w:r>
    </w:p>
    <w:p w14:paraId="0614F862" w14:textId="77777777" w:rsidR="00AD1B67" w:rsidRPr="00AD1B67" w:rsidRDefault="00AD1B67" w:rsidP="00AD1B67">
      <w:pPr>
        <w:pStyle w:val="af"/>
        <w:shd w:val="clear" w:color="auto" w:fill="FFFFFF"/>
        <w:jc w:val="both"/>
        <w:rPr>
          <w:rFonts w:eastAsia="sans-serif"/>
          <w:color w:val="000000" w:themeColor="text1"/>
          <w:sz w:val="24"/>
          <w:szCs w:val="24"/>
          <w:shd w:val="clear" w:color="auto" w:fill="FFFFFF"/>
        </w:rPr>
      </w:pPr>
      <w:r w:rsidRPr="00AD1B6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- учащиеся санаторных школ-интернатов, специальных учебно-воспитательных учреждений и специальных лечебно-воспитательных учреждений;</w:t>
      </w:r>
    </w:p>
    <w:p w14:paraId="6D897FCC" w14:textId="77777777" w:rsidR="00AD1B67" w:rsidRPr="00AD1B67" w:rsidRDefault="00AD1B67" w:rsidP="00AD1B67">
      <w:pPr>
        <w:pStyle w:val="af"/>
        <w:shd w:val="clear" w:color="auto" w:fill="FFFFFF"/>
        <w:jc w:val="both"/>
        <w:rPr>
          <w:rFonts w:eastAsia="sans-serif"/>
          <w:color w:val="000000" w:themeColor="text1"/>
          <w:sz w:val="24"/>
          <w:szCs w:val="24"/>
          <w:shd w:val="clear" w:color="auto" w:fill="FFFFFF"/>
        </w:rPr>
      </w:pPr>
      <w:r w:rsidRPr="00AD1B6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- лица с особенностями психофизического развития; • дети-сироты и дети, оставшиеся без попечения родителей;</w:t>
      </w:r>
    </w:p>
    <w:p w14:paraId="4EF897CA" w14:textId="77777777" w:rsidR="00AD1B67" w:rsidRPr="00AD1B67" w:rsidRDefault="00AD1B67" w:rsidP="00AD1B67">
      <w:pPr>
        <w:pStyle w:val="af"/>
        <w:shd w:val="clear" w:color="auto" w:fill="FFFFFF"/>
        <w:jc w:val="both"/>
        <w:rPr>
          <w:rFonts w:eastAsia="sans-serif"/>
          <w:color w:val="000000" w:themeColor="text1"/>
          <w:sz w:val="24"/>
          <w:szCs w:val="24"/>
          <w:shd w:val="clear" w:color="auto" w:fill="FFFFFF"/>
        </w:rPr>
      </w:pPr>
      <w:r w:rsidRPr="00AD1B6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- дети-инвалиды в возрасте до 18 лет, инвалиды с детства;</w:t>
      </w:r>
    </w:p>
    <w:p w14:paraId="31E402C4" w14:textId="77777777" w:rsidR="00AD1B67" w:rsidRPr="00AD1B67" w:rsidRDefault="00AD1B67" w:rsidP="00AD1B67">
      <w:pPr>
        <w:pStyle w:val="af"/>
        <w:shd w:val="clear" w:color="auto" w:fill="FFFFFF"/>
        <w:jc w:val="both"/>
        <w:rPr>
          <w:rFonts w:eastAsia="sans-serif"/>
          <w:color w:val="000000" w:themeColor="text1"/>
          <w:sz w:val="24"/>
          <w:szCs w:val="24"/>
          <w:shd w:val="clear" w:color="auto" w:fill="FFFFFF"/>
        </w:rPr>
      </w:pPr>
      <w:r w:rsidRPr="00AD1B6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- лица, осваивающие содержание образовательной программы дошкольного образования и страдающие онкологическими заболеваниями или больные туберкулезом;</w:t>
      </w:r>
    </w:p>
    <w:p w14:paraId="134ADFA4" w14:textId="77777777" w:rsidR="00AD1B67" w:rsidRPr="00AD1B67" w:rsidRDefault="00AD1B67" w:rsidP="00AD1B67">
      <w:pPr>
        <w:pStyle w:val="af"/>
        <w:shd w:val="clear" w:color="auto" w:fill="FFFFFF"/>
        <w:jc w:val="both"/>
        <w:rPr>
          <w:rFonts w:eastAsia="sans-serif"/>
          <w:color w:val="000000" w:themeColor="text1"/>
          <w:sz w:val="24"/>
          <w:szCs w:val="24"/>
          <w:shd w:val="clear" w:color="auto" w:fill="FFFFFF"/>
        </w:rPr>
      </w:pPr>
      <w:r w:rsidRPr="00AD1B6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- учащиеся, которые воспитываются в семьях, что получают государственные пособия на детей старше трех лет из отдельных категорий семей;</w:t>
      </w:r>
    </w:p>
    <w:p w14:paraId="3A72402A" w14:textId="77777777" w:rsidR="00AD1B67" w:rsidRPr="00AD1B67" w:rsidRDefault="00AD1B67" w:rsidP="00AD1B67">
      <w:pPr>
        <w:pStyle w:val="af"/>
        <w:shd w:val="clear" w:color="auto" w:fill="FFFFFF"/>
        <w:jc w:val="both"/>
        <w:rPr>
          <w:rFonts w:eastAsia="sans-serif"/>
          <w:color w:val="000000" w:themeColor="text1"/>
          <w:sz w:val="24"/>
          <w:szCs w:val="24"/>
        </w:rPr>
      </w:pPr>
      <w:r w:rsidRPr="00AD1B6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- дети, у которых один из родителей, усыновителей (</w:t>
      </w:r>
      <w:proofErr w:type="spellStart"/>
      <w:r w:rsidRPr="00AD1B6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удочерителей</w:t>
      </w:r>
      <w:proofErr w:type="spellEnd"/>
      <w:r w:rsidRPr="00AD1B6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) является инвалидом I или II групп.</w:t>
      </w:r>
    </w:p>
    <w:p w14:paraId="44606E4C" w14:textId="77777777" w:rsidR="00AD1B67" w:rsidRPr="00AD1B67" w:rsidRDefault="00AD1B67" w:rsidP="00AD1B67">
      <w:pPr>
        <w:pStyle w:val="af"/>
        <w:shd w:val="clear" w:color="auto" w:fill="FFFFFF"/>
        <w:jc w:val="both"/>
        <w:rPr>
          <w:rFonts w:eastAsia="sans-serif"/>
          <w:color w:val="000000" w:themeColor="text1"/>
          <w:sz w:val="24"/>
          <w:szCs w:val="24"/>
          <w:shd w:val="clear" w:color="auto" w:fill="FFFFFF"/>
        </w:rPr>
      </w:pPr>
      <w:r w:rsidRPr="00AD1B6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     Чтобы реализовать свое право на льготу по оплате за школьные пособия, в школу (гимназию) в зависимости от ситуации нужно представить:</w:t>
      </w:r>
    </w:p>
    <w:p w14:paraId="4274431C" w14:textId="77777777" w:rsidR="00AD1B67" w:rsidRPr="00AD1B67" w:rsidRDefault="00AD1B67" w:rsidP="00AD1B67">
      <w:pPr>
        <w:pStyle w:val="af"/>
        <w:shd w:val="clear" w:color="auto" w:fill="FFFFFF"/>
        <w:jc w:val="both"/>
        <w:rPr>
          <w:rFonts w:eastAsia="sans-serif"/>
          <w:color w:val="000000" w:themeColor="text1"/>
          <w:sz w:val="24"/>
          <w:szCs w:val="24"/>
          <w:shd w:val="clear" w:color="auto" w:fill="FFFFFF"/>
        </w:rPr>
      </w:pPr>
      <w:r w:rsidRPr="00AD1B6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- удостоверение многодетной семьи – для многодетных семей;</w:t>
      </w:r>
    </w:p>
    <w:p w14:paraId="013F596D" w14:textId="77777777" w:rsidR="00AD1B67" w:rsidRPr="00AD1B67" w:rsidRDefault="00AD1B67" w:rsidP="00AD1B67">
      <w:pPr>
        <w:pStyle w:val="af"/>
        <w:shd w:val="clear" w:color="auto" w:fill="FFFFFF"/>
        <w:jc w:val="both"/>
        <w:rPr>
          <w:rFonts w:eastAsia="sans-serif"/>
          <w:color w:val="000000" w:themeColor="text1"/>
          <w:sz w:val="24"/>
          <w:szCs w:val="24"/>
          <w:shd w:val="clear" w:color="auto" w:fill="FFFFFF"/>
        </w:rPr>
      </w:pPr>
      <w:r w:rsidRPr="00AD1B6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- удостоверение инвалида – для семей, в которых один или оба родителя инвалиды I или II группы, а также для детей-инвалидов в возрасте до 18 лет, инвалидов с детства;</w:t>
      </w:r>
    </w:p>
    <w:p w14:paraId="76564C50" w14:textId="77777777" w:rsidR="00AD1B67" w:rsidRPr="00AD1B67" w:rsidRDefault="00AD1B67" w:rsidP="00AD1B67">
      <w:pPr>
        <w:pStyle w:val="af"/>
        <w:shd w:val="clear" w:color="auto" w:fill="FFFFFF"/>
        <w:jc w:val="both"/>
        <w:rPr>
          <w:rFonts w:eastAsia="sans-serif"/>
          <w:color w:val="000000" w:themeColor="text1"/>
          <w:sz w:val="24"/>
          <w:szCs w:val="24"/>
          <w:shd w:val="clear" w:color="auto" w:fill="FFFFFF"/>
        </w:rPr>
      </w:pPr>
      <w:r w:rsidRPr="00AD1B6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- заключение государственного центра коррекционно-развивающего обучения и реабилитации – для лиц с особенностями психофизического развития;</w:t>
      </w:r>
    </w:p>
    <w:p w14:paraId="67BA8F39" w14:textId="77777777" w:rsidR="00AD1B67" w:rsidRPr="00AD1B67" w:rsidRDefault="00AD1B67" w:rsidP="00AD1B67">
      <w:pPr>
        <w:pStyle w:val="af"/>
        <w:shd w:val="clear" w:color="auto" w:fill="FFFFFF"/>
        <w:jc w:val="both"/>
        <w:rPr>
          <w:rFonts w:eastAsia="sans-serif"/>
          <w:color w:val="000000" w:themeColor="text1"/>
          <w:sz w:val="24"/>
          <w:szCs w:val="24"/>
          <w:shd w:val="clear" w:color="auto" w:fill="FFFFFF"/>
        </w:rPr>
      </w:pPr>
      <w:r w:rsidRPr="00AD1B6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- выписку из медицинских документов – для детей, получающих дошкольное образование и страдающих онкологическими заболеваниями, больных туберкулезом;</w:t>
      </w:r>
    </w:p>
    <w:p w14:paraId="552F9AEE" w14:textId="4D5F4F50" w:rsidR="00346534" w:rsidRPr="00AD1B67" w:rsidRDefault="00AD1B67" w:rsidP="00AD1B67">
      <w:pPr>
        <w:pStyle w:val="af"/>
        <w:shd w:val="clear" w:color="auto" w:fill="FFFFFF"/>
        <w:jc w:val="both"/>
        <w:rPr>
          <w:rFonts w:eastAsia="sans-serif"/>
          <w:color w:val="000000" w:themeColor="text1"/>
          <w:sz w:val="24"/>
          <w:szCs w:val="24"/>
        </w:rPr>
      </w:pPr>
      <w:r w:rsidRPr="00AD1B67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- в некоторых случаях пригодится и свидетельство о рождении ребенка.</w:t>
      </w:r>
    </w:p>
    <w:p w14:paraId="1EA9BF65" w14:textId="301BA05C" w:rsidR="00346534" w:rsidRPr="00AD1B67" w:rsidRDefault="00346534" w:rsidP="00AD1B67">
      <w:pPr>
        <w:ind w:firstLine="708"/>
        <w:rPr>
          <w:sz w:val="30"/>
          <w:szCs w:val="30"/>
          <w:shd w:val="clear" w:color="auto" w:fill="FFFFFF"/>
        </w:rPr>
      </w:pPr>
      <w:r w:rsidRPr="00346534">
        <w:rPr>
          <w:sz w:val="30"/>
          <w:szCs w:val="30"/>
          <w:shd w:val="clear" w:color="auto" w:fill="FFFFFF"/>
        </w:rPr>
        <w:t xml:space="preserve">В районе оказывается социальная поддержка семьям с детьми школьного возраста, в том числе, для подготовки к новому учебному году. Эта поддержка включает единовременные выплаты и помощь в </w:t>
      </w:r>
      <w:r w:rsidRPr="00346534">
        <w:rPr>
          <w:sz w:val="30"/>
          <w:szCs w:val="30"/>
          <w:shd w:val="clear" w:color="auto" w:fill="FFFFFF"/>
        </w:rPr>
        <w:lastRenderedPageBreak/>
        <w:t xml:space="preserve">рамках государственной адресной социальной помощи, а также помощь по месту </w:t>
      </w:r>
      <w:r w:rsidR="00FC7A3C" w:rsidRPr="00346534">
        <w:rPr>
          <w:sz w:val="30"/>
          <w:szCs w:val="30"/>
          <w:shd w:val="clear" w:color="auto" w:fill="FFFFFF"/>
        </w:rPr>
        <w:t>работы</w:t>
      </w:r>
      <w:r w:rsidR="00FC7A3C">
        <w:rPr>
          <w:sz w:val="30"/>
          <w:szCs w:val="30"/>
          <w:shd w:val="clear" w:color="auto" w:fill="FFFFFF"/>
        </w:rPr>
        <w:t xml:space="preserve">, </w:t>
      </w:r>
      <w:r w:rsidR="00FC7A3C" w:rsidRPr="00346534">
        <w:rPr>
          <w:sz w:val="30"/>
          <w:szCs w:val="30"/>
          <w:shd w:val="clear" w:color="auto" w:fill="FFFFFF"/>
        </w:rPr>
        <w:t>благотворительные</w:t>
      </w:r>
      <w:r w:rsidRPr="00346534">
        <w:rPr>
          <w:sz w:val="30"/>
          <w:szCs w:val="30"/>
          <w:shd w:val="clear" w:color="auto" w:fill="FFFFFF"/>
        </w:rPr>
        <w:t xml:space="preserve"> акции. </w:t>
      </w:r>
      <w:r w:rsidRPr="00346534">
        <w:rPr>
          <w:sz w:val="30"/>
          <w:szCs w:val="30"/>
        </w:rPr>
        <w:t xml:space="preserve">Управлением по труду, занятости и социальной защите райисполкома запланирована выплата единовременной материальной помощи </w:t>
      </w:r>
      <w:r w:rsidR="00FC7A3C" w:rsidRPr="00346534">
        <w:rPr>
          <w:sz w:val="30"/>
          <w:szCs w:val="30"/>
        </w:rPr>
        <w:t>к новому учебному году 646</w:t>
      </w:r>
      <w:r w:rsidR="00FC7A3C">
        <w:rPr>
          <w:sz w:val="30"/>
          <w:szCs w:val="30"/>
        </w:rPr>
        <w:t xml:space="preserve"> многодетным</w:t>
      </w:r>
      <w:r w:rsidR="00FC7A3C" w:rsidRPr="00346534">
        <w:rPr>
          <w:sz w:val="30"/>
          <w:szCs w:val="30"/>
        </w:rPr>
        <w:t xml:space="preserve"> семьям, </w:t>
      </w:r>
      <w:r w:rsidR="00FC7A3C">
        <w:rPr>
          <w:sz w:val="30"/>
          <w:szCs w:val="30"/>
        </w:rPr>
        <w:t xml:space="preserve">в которых воспитывается </w:t>
      </w:r>
      <w:r w:rsidR="00FC7A3C" w:rsidRPr="00346534">
        <w:rPr>
          <w:sz w:val="30"/>
          <w:szCs w:val="30"/>
        </w:rPr>
        <w:t>1310 учащи</w:t>
      </w:r>
      <w:r w:rsidR="00FC7A3C">
        <w:rPr>
          <w:sz w:val="30"/>
          <w:szCs w:val="30"/>
        </w:rPr>
        <w:t>х</w:t>
      </w:r>
      <w:r w:rsidR="00FC7A3C" w:rsidRPr="00346534">
        <w:rPr>
          <w:sz w:val="30"/>
          <w:szCs w:val="30"/>
        </w:rPr>
        <w:t>ся</w:t>
      </w:r>
      <w:r w:rsidR="00FC7A3C">
        <w:rPr>
          <w:sz w:val="30"/>
          <w:szCs w:val="30"/>
        </w:rPr>
        <w:t xml:space="preserve"> </w:t>
      </w:r>
      <w:r w:rsidR="00FC7A3C" w:rsidRPr="00346534">
        <w:rPr>
          <w:sz w:val="30"/>
          <w:szCs w:val="30"/>
        </w:rPr>
        <w:t>в</w:t>
      </w:r>
      <w:r w:rsidRPr="00346534">
        <w:rPr>
          <w:sz w:val="30"/>
          <w:szCs w:val="30"/>
        </w:rPr>
        <w:t xml:space="preserve"> сумме 192510,00 рублей. </w:t>
      </w:r>
    </w:p>
    <w:p w14:paraId="3DF58BFC" w14:textId="3AAA36E1" w:rsidR="00120CA6" w:rsidRPr="00F26D1C" w:rsidRDefault="00346534" w:rsidP="00F26D1C">
      <w:pPr>
        <w:ind w:firstLine="708"/>
        <w:rPr>
          <w:rFonts w:cs="Calibri"/>
          <w:sz w:val="30"/>
          <w:szCs w:val="30"/>
        </w:rPr>
      </w:pPr>
      <w:r w:rsidRPr="00346534">
        <w:rPr>
          <w:rFonts w:cs="Calibri"/>
          <w:sz w:val="30"/>
          <w:szCs w:val="30"/>
        </w:rPr>
        <w:t>Ежегодно в августе проходит районная акция «Помоги пойти учиться», оказывается помощь многодетным семьям, детям, которые попали в трудную жизненную ситуацию. В акции принимают участие учреждения, организации, предприятия района</w:t>
      </w:r>
      <w:r w:rsidR="00FC7A3C">
        <w:rPr>
          <w:rFonts w:cs="Calibri"/>
          <w:sz w:val="30"/>
          <w:szCs w:val="30"/>
        </w:rPr>
        <w:t>, общественные организации</w:t>
      </w:r>
      <w:r w:rsidRPr="00346534">
        <w:rPr>
          <w:rFonts w:cs="Calibri"/>
          <w:sz w:val="30"/>
          <w:szCs w:val="30"/>
        </w:rPr>
        <w:t xml:space="preserve">. </w:t>
      </w:r>
    </w:p>
    <w:p w14:paraId="383EC19C" w14:textId="1268DC7C" w:rsidR="00D15652" w:rsidRDefault="00D15652" w:rsidP="00D15652">
      <w:pPr>
        <w:shd w:val="clear" w:color="auto" w:fill="FFFFFF"/>
        <w:ind w:left="23" w:firstLine="658"/>
        <w:rPr>
          <w:bCs/>
          <w:iCs/>
          <w:sz w:val="30"/>
          <w:szCs w:val="30"/>
        </w:rPr>
      </w:pPr>
      <w:r w:rsidRPr="00D15652">
        <w:rPr>
          <w:iCs/>
          <w:sz w:val="30"/>
          <w:szCs w:val="30"/>
        </w:rPr>
        <w:t xml:space="preserve">В системе образования работают – 1632 человека, из них 861 </w:t>
      </w:r>
      <w:r w:rsidRPr="00D15652">
        <w:rPr>
          <w:bCs/>
          <w:iCs/>
          <w:sz w:val="30"/>
          <w:szCs w:val="30"/>
        </w:rPr>
        <w:t>педагог</w:t>
      </w:r>
      <w:r w:rsidR="00346848">
        <w:rPr>
          <w:bCs/>
          <w:iCs/>
          <w:sz w:val="30"/>
          <w:szCs w:val="30"/>
        </w:rPr>
        <w:t>, из них в</w:t>
      </w:r>
      <w:r w:rsidRPr="00D15652">
        <w:rPr>
          <w:bCs/>
          <w:iCs/>
          <w:sz w:val="30"/>
          <w:szCs w:val="30"/>
        </w:rPr>
        <w:t xml:space="preserve"> учреждениях общего среднего образования – 60</w:t>
      </w:r>
      <w:r w:rsidR="00F161C4">
        <w:rPr>
          <w:bCs/>
          <w:iCs/>
          <w:sz w:val="30"/>
          <w:szCs w:val="30"/>
        </w:rPr>
        <w:t>7</w:t>
      </w:r>
      <w:r w:rsidR="00346848">
        <w:rPr>
          <w:bCs/>
          <w:iCs/>
          <w:sz w:val="30"/>
          <w:szCs w:val="30"/>
        </w:rPr>
        <w:t xml:space="preserve">, </w:t>
      </w:r>
      <w:r w:rsidRPr="00D15652">
        <w:rPr>
          <w:bCs/>
          <w:iCs/>
          <w:sz w:val="30"/>
          <w:szCs w:val="30"/>
        </w:rPr>
        <w:t>в учреждениях дошкольного образования – 2</w:t>
      </w:r>
      <w:r w:rsidR="005016CD">
        <w:rPr>
          <w:bCs/>
          <w:iCs/>
          <w:sz w:val="30"/>
          <w:szCs w:val="30"/>
        </w:rPr>
        <w:t>18</w:t>
      </w:r>
      <w:r w:rsidRPr="00D15652">
        <w:rPr>
          <w:bCs/>
          <w:iCs/>
          <w:sz w:val="30"/>
          <w:szCs w:val="30"/>
        </w:rPr>
        <w:t xml:space="preserve"> педагог</w:t>
      </w:r>
      <w:r w:rsidR="00CB0BCB">
        <w:rPr>
          <w:bCs/>
          <w:iCs/>
          <w:sz w:val="30"/>
          <w:szCs w:val="30"/>
        </w:rPr>
        <w:t>ов</w:t>
      </w:r>
      <w:r w:rsidR="00F26D1C">
        <w:rPr>
          <w:bCs/>
          <w:iCs/>
          <w:sz w:val="30"/>
          <w:szCs w:val="30"/>
        </w:rPr>
        <w:t>.</w:t>
      </w:r>
      <w:r w:rsidRPr="00D15652">
        <w:rPr>
          <w:bCs/>
          <w:iCs/>
          <w:sz w:val="30"/>
          <w:szCs w:val="30"/>
        </w:rPr>
        <w:t xml:space="preserve"> </w:t>
      </w:r>
    </w:p>
    <w:p w14:paraId="5C6194B8" w14:textId="7925D93E" w:rsidR="00D15652" w:rsidRPr="00CC7F3F" w:rsidRDefault="006E22D4" w:rsidP="00CC7F3F">
      <w:pPr>
        <w:ind w:firstLine="709"/>
        <w:rPr>
          <w:rFonts w:eastAsia="Times New Roman"/>
          <w:sz w:val="30"/>
          <w:szCs w:val="30"/>
          <w:lang w:eastAsia="ru-RU"/>
        </w:rPr>
      </w:pPr>
      <w:r w:rsidRPr="006E22D4">
        <w:rPr>
          <w:sz w:val="30"/>
          <w:szCs w:val="30"/>
        </w:rPr>
        <w:t>750 (</w:t>
      </w:r>
      <w:r w:rsidR="001E4823" w:rsidRPr="001E4823">
        <w:rPr>
          <w:bCs/>
          <w:sz w:val="30"/>
          <w:szCs w:val="30"/>
        </w:rPr>
        <w:t>87,1%</w:t>
      </w:r>
      <w:r>
        <w:rPr>
          <w:bCs/>
          <w:sz w:val="30"/>
          <w:szCs w:val="30"/>
        </w:rPr>
        <w:t>)</w:t>
      </w:r>
      <w:r w:rsidR="001E4823" w:rsidRPr="001E4823">
        <w:rPr>
          <w:bCs/>
          <w:sz w:val="30"/>
          <w:szCs w:val="30"/>
        </w:rPr>
        <w:t xml:space="preserve"> педагогов имеют высшее образование</w:t>
      </w:r>
      <w:r w:rsidR="00CC7F3F">
        <w:rPr>
          <w:bCs/>
          <w:sz w:val="30"/>
          <w:szCs w:val="30"/>
        </w:rPr>
        <w:t xml:space="preserve">, </w:t>
      </w:r>
      <w:r w:rsidR="004B4AE7">
        <w:rPr>
          <w:sz w:val="30"/>
          <w:szCs w:val="30"/>
        </w:rPr>
        <w:t>429</w:t>
      </w:r>
      <w:r w:rsidR="00CC7F3F">
        <w:rPr>
          <w:sz w:val="30"/>
          <w:szCs w:val="30"/>
        </w:rPr>
        <w:t xml:space="preserve"> </w:t>
      </w:r>
      <w:r w:rsidR="001E4823" w:rsidRPr="001E4823">
        <w:rPr>
          <w:sz w:val="30"/>
          <w:szCs w:val="30"/>
        </w:rPr>
        <w:t xml:space="preserve">учителей </w:t>
      </w:r>
      <w:r w:rsidR="00CC7F3F">
        <w:rPr>
          <w:sz w:val="30"/>
          <w:szCs w:val="30"/>
        </w:rPr>
        <w:t xml:space="preserve">и 110 воспитателей </w:t>
      </w:r>
      <w:r w:rsidR="001E4823" w:rsidRPr="001E4823">
        <w:rPr>
          <w:sz w:val="30"/>
          <w:szCs w:val="30"/>
        </w:rPr>
        <w:t>с высшей и первой квалификационными категориями. В районе работают два педагога, имеющие квалификационную категорию «учитель-методист».</w:t>
      </w:r>
    </w:p>
    <w:p w14:paraId="3A924520" w14:textId="4B4C5A3F" w:rsidR="00BB4943" w:rsidRPr="009821F0" w:rsidRDefault="00BB4943" w:rsidP="00BB4943">
      <w:pPr>
        <w:ind w:firstLine="709"/>
        <w:rPr>
          <w:sz w:val="30"/>
          <w:szCs w:val="30"/>
        </w:rPr>
      </w:pPr>
      <w:r w:rsidRPr="009821F0">
        <w:rPr>
          <w:rFonts w:eastAsiaTheme="minorEastAsia"/>
          <w:sz w:val="30"/>
          <w:szCs w:val="30"/>
        </w:rPr>
        <w:t>К началу 2025/2026 прибывают 20 молодых специалистов, из них 10 обучались по целевым направлениям</w:t>
      </w:r>
      <w:r w:rsidRPr="009821F0">
        <w:rPr>
          <w:iCs/>
          <w:sz w:val="30"/>
          <w:szCs w:val="30"/>
        </w:rPr>
        <w:t>.</w:t>
      </w:r>
      <w:r w:rsidRPr="009821F0">
        <w:rPr>
          <w:sz w:val="30"/>
          <w:szCs w:val="30"/>
        </w:rPr>
        <w:t xml:space="preserve"> </w:t>
      </w:r>
      <w:proofErr w:type="spellStart"/>
      <w:r w:rsidRPr="009821F0">
        <w:rPr>
          <w:sz w:val="30"/>
          <w:szCs w:val="30"/>
        </w:rPr>
        <w:t>Закрепляемость</w:t>
      </w:r>
      <w:proofErr w:type="spellEnd"/>
      <w:r w:rsidRPr="009821F0">
        <w:rPr>
          <w:sz w:val="30"/>
          <w:szCs w:val="30"/>
        </w:rPr>
        <w:t xml:space="preserve"> молодых специалистов после двух лет работы составляет 91</w:t>
      </w:r>
      <w:r w:rsidRPr="009821F0">
        <w:rPr>
          <w:i/>
          <w:sz w:val="30"/>
          <w:szCs w:val="30"/>
        </w:rPr>
        <w:t>%.</w:t>
      </w:r>
    </w:p>
    <w:p w14:paraId="5C23BC40" w14:textId="77777777" w:rsidR="002C75D2" w:rsidRDefault="00BB4943" w:rsidP="002C75D2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DC3884">
        <w:rPr>
          <w:rFonts w:ascii="Times New Roman" w:hAnsi="Times New Roman"/>
          <w:sz w:val="30"/>
          <w:szCs w:val="30"/>
        </w:rPr>
        <w:t xml:space="preserve">По результатам </w:t>
      </w:r>
      <w:r w:rsidR="00CC7F3F">
        <w:rPr>
          <w:rFonts w:ascii="Times New Roman" w:hAnsi="Times New Roman"/>
          <w:sz w:val="30"/>
          <w:szCs w:val="30"/>
        </w:rPr>
        <w:t>централизованных экзаменов</w:t>
      </w:r>
      <w:r w:rsidRPr="00DC3884">
        <w:rPr>
          <w:rFonts w:ascii="Times New Roman" w:hAnsi="Times New Roman"/>
          <w:sz w:val="30"/>
          <w:szCs w:val="30"/>
        </w:rPr>
        <w:t xml:space="preserve"> и </w:t>
      </w:r>
      <w:r w:rsidR="00CC7F3F">
        <w:rPr>
          <w:rFonts w:ascii="Times New Roman" w:hAnsi="Times New Roman"/>
          <w:sz w:val="30"/>
          <w:szCs w:val="30"/>
        </w:rPr>
        <w:t>централизованного тестирования в</w:t>
      </w:r>
      <w:r w:rsidRPr="00DC3884">
        <w:rPr>
          <w:rFonts w:ascii="Times New Roman" w:hAnsi="Times New Roman"/>
          <w:sz w:val="30"/>
          <w:szCs w:val="30"/>
        </w:rPr>
        <w:t xml:space="preserve"> 2025 год</w:t>
      </w:r>
      <w:r w:rsidR="00CC7F3F">
        <w:rPr>
          <w:rFonts w:ascii="Times New Roman" w:hAnsi="Times New Roman"/>
          <w:sz w:val="30"/>
          <w:szCs w:val="30"/>
        </w:rPr>
        <w:t>у</w:t>
      </w:r>
      <w:r w:rsidRPr="00DC3884">
        <w:rPr>
          <w:rFonts w:ascii="Times New Roman" w:hAnsi="Times New Roman"/>
          <w:sz w:val="30"/>
          <w:szCs w:val="30"/>
        </w:rPr>
        <w:t xml:space="preserve"> 8 выпускников получили 100 баллов, более 90 баллов набрали 46 выпускников, нет выпускников, которые получили 0 баллов. </w:t>
      </w:r>
    </w:p>
    <w:p w14:paraId="0FBDB756" w14:textId="5BB613E9" w:rsidR="00B94AD7" w:rsidRDefault="00BB4943" w:rsidP="002C75D2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646AA6">
        <w:rPr>
          <w:rFonts w:ascii="Times New Roman" w:hAnsi="Times New Roman"/>
          <w:sz w:val="30"/>
          <w:szCs w:val="30"/>
        </w:rPr>
        <w:t>58% выпускников 11 классов поступили в учреждения высшего образования</w:t>
      </w:r>
      <w:r w:rsidR="00CC7F3F">
        <w:rPr>
          <w:rFonts w:ascii="Times New Roman" w:hAnsi="Times New Roman"/>
          <w:bCs/>
          <w:i/>
          <w:sz w:val="30"/>
          <w:szCs w:val="30"/>
        </w:rPr>
        <w:t>,</w:t>
      </w:r>
      <w:r w:rsidRPr="00646AA6">
        <w:rPr>
          <w:rFonts w:ascii="Times New Roman" w:hAnsi="Times New Roman"/>
          <w:sz w:val="30"/>
          <w:szCs w:val="30"/>
        </w:rPr>
        <w:t xml:space="preserve"> 100% поступление выпускников в учреждения высшего образования в 3 школах (</w:t>
      </w:r>
      <w:proofErr w:type="spellStart"/>
      <w:r w:rsidRPr="00646AA6">
        <w:rPr>
          <w:rFonts w:ascii="Times New Roman" w:hAnsi="Times New Roman"/>
          <w:sz w:val="30"/>
          <w:szCs w:val="30"/>
        </w:rPr>
        <w:t>Вишневецкая</w:t>
      </w:r>
      <w:proofErr w:type="spellEnd"/>
      <w:r w:rsidRPr="00646AA6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646AA6">
        <w:rPr>
          <w:rFonts w:ascii="Times New Roman" w:hAnsi="Times New Roman"/>
          <w:sz w:val="30"/>
          <w:szCs w:val="30"/>
        </w:rPr>
        <w:t>Рубежевичская</w:t>
      </w:r>
      <w:proofErr w:type="spellEnd"/>
      <w:r w:rsidRPr="00646AA6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646AA6">
        <w:rPr>
          <w:rFonts w:ascii="Times New Roman" w:hAnsi="Times New Roman"/>
          <w:sz w:val="30"/>
          <w:szCs w:val="30"/>
        </w:rPr>
        <w:t>Любковщинская</w:t>
      </w:r>
      <w:proofErr w:type="spellEnd"/>
      <w:r w:rsidRPr="00646AA6">
        <w:rPr>
          <w:rFonts w:ascii="Times New Roman" w:hAnsi="Times New Roman"/>
          <w:sz w:val="30"/>
          <w:szCs w:val="30"/>
        </w:rPr>
        <w:t xml:space="preserve"> средн</w:t>
      </w:r>
      <w:r w:rsidR="000B5510">
        <w:rPr>
          <w:rFonts w:ascii="Times New Roman" w:hAnsi="Times New Roman"/>
          <w:sz w:val="30"/>
          <w:szCs w:val="30"/>
        </w:rPr>
        <w:t>ие</w:t>
      </w:r>
      <w:r w:rsidRPr="00646AA6">
        <w:rPr>
          <w:rFonts w:ascii="Times New Roman" w:hAnsi="Times New Roman"/>
          <w:sz w:val="30"/>
          <w:szCs w:val="30"/>
        </w:rPr>
        <w:t xml:space="preserve"> школ</w:t>
      </w:r>
      <w:r w:rsidR="000B5510">
        <w:rPr>
          <w:rFonts w:ascii="Times New Roman" w:hAnsi="Times New Roman"/>
          <w:sz w:val="30"/>
          <w:szCs w:val="30"/>
        </w:rPr>
        <w:t>ы</w:t>
      </w:r>
      <w:r w:rsidRPr="00646AA6">
        <w:rPr>
          <w:rFonts w:ascii="Times New Roman" w:hAnsi="Times New Roman"/>
          <w:sz w:val="30"/>
          <w:szCs w:val="30"/>
        </w:rPr>
        <w:t>).</w:t>
      </w:r>
    </w:p>
    <w:p w14:paraId="73A9A482" w14:textId="0B0ECA07" w:rsidR="003E1800" w:rsidRDefault="002C75D2" w:rsidP="00817D37">
      <w:pPr>
        <w:ind w:firstLineChars="230" w:firstLine="690"/>
        <w:rPr>
          <w:sz w:val="30"/>
          <w:szCs w:val="30"/>
        </w:rPr>
      </w:pPr>
      <w:r>
        <w:rPr>
          <w:sz w:val="30"/>
          <w:szCs w:val="30"/>
        </w:rPr>
        <w:t xml:space="preserve">Качество образования – это результаты участия учащихся в интеллектуальных конкурсах и олимпиадах. </w:t>
      </w:r>
      <w:r w:rsidR="003C5ED2" w:rsidRPr="003C5ED2">
        <w:rPr>
          <w:sz w:val="30"/>
          <w:szCs w:val="30"/>
        </w:rPr>
        <w:t xml:space="preserve">В 2024/2025 учебном году по итогам областного этапа республиканской олимпиады по учебным предметам учащимися </w:t>
      </w:r>
      <w:r>
        <w:rPr>
          <w:sz w:val="30"/>
          <w:szCs w:val="30"/>
        </w:rPr>
        <w:t xml:space="preserve">района получено </w:t>
      </w:r>
      <w:r w:rsidR="003C5ED2" w:rsidRPr="003C5ED2">
        <w:rPr>
          <w:sz w:val="30"/>
          <w:szCs w:val="30"/>
        </w:rPr>
        <w:t>11 дипломов</w:t>
      </w:r>
      <w:r>
        <w:rPr>
          <w:sz w:val="30"/>
          <w:szCs w:val="30"/>
        </w:rPr>
        <w:t>, н</w:t>
      </w:r>
      <w:r w:rsidR="003C5ED2" w:rsidRPr="003C5ED2">
        <w:rPr>
          <w:sz w:val="30"/>
          <w:szCs w:val="30"/>
        </w:rPr>
        <w:t>а заключительном этапе один диплом (</w:t>
      </w:r>
      <w:proofErr w:type="spellStart"/>
      <w:r w:rsidR="003C5ED2" w:rsidRPr="003C5ED2">
        <w:rPr>
          <w:sz w:val="30"/>
          <w:szCs w:val="30"/>
        </w:rPr>
        <w:t>Ламан</w:t>
      </w:r>
      <w:proofErr w:type="spellEnd"/>
      <w:r w:rsidR="003C5ED2" w:rsidRPr="003C5ED2">
        <w:rPr>
          <w:sz w:val="30"/>
          <w:szCs w:val="30"/>
        </w:rPr>
        <w:t xml:space="preserve"> Алеся Александровна, учащаяся 10 класса ГУО «</w:t>
      </w:r>
      <w:proofErr w:type="spellStart"/>
      <w:r w:rsidR="003C5ED2" w:rsidRPr="003C5ED2">
        <w:rPr>
          <w:sz w:val="30"/>
          <w:szCs w:val="30"/>
        </w:rPr>
        <w:t>Шашковская</w:t>
      </w:r>
      <w:proofErr w:type="spellEnd"/>
      <w:r w:rsidR="003C5ED2" w:rsidRPr="003C5ED2">
        <w:rPr>
          <w:sz w:val="30"/>
          <w:szCs w:val="30"/>
        </w:rPr>
        <w:t xml:space="preserve"> средняя школа», белорусский язык и литература, учитель </w:t>
      </w:r>
      <w:proofErr w:type="spellStart"/>
      <w:r w:rsidR="003C5ED2" w:rsidRPr="003C5ED2">
        <w:rPr>
          <w:sz w:val="30"/>
          <w:szCs w:val="30"/>
        </w:rPr>
        <w:t>Рослик</w:t>
      </w:r>
      <w:proofErr w:type="spellEnd"/>
      <w:r w:rsidR="003C5ED2" w:rsidRPr="003C5ED2">
        <w:rPr>
          <w:sz w:val="30"/>
          <w:szCs w:val="30"/>
        </w:rPr>
        <w:t xml:space="preserve"> Елена Станиславовна). </w:t>
      </w:r>
      <w:r w:rsidR="00C72B01">
        <w:rPr>
          <w:sz w:val="30"/>
          <w:szCs w:val="30"/>
        </w:rPr>
        <w:t>У</w:t>
      </w:r>
      <w:r w:rsidR="00817D37" w:rsidRPr="002F3F38">
        <w:rPr>
          <w:sz w:val="30"/>
          <w:szCs w:val="30"/>
        </w:rPr>
        <w:t>чащиеся района отмечены дипломами и похвальными отзывами в областных турнирах по математике (похвальный отзыв)</w:t>
      </w:r>
      <w:r w:rsidR="00817D37">
        <w:rPr>
          <w:sz w:val="30"/>
          <w:szCs w:val="30"/>
        </w:rPr>
        <w:t xml:space="preserve">, по </w:t>
      </w:r>
      <w:r w:rsidR="00817D37" w:rsidRPr="002F3F38">
        <w:rPr>
          <w:sz w:val="30"/>
          <w:szCs w:val="30"/>
        </w:rPr>
        <w:t>физике (диплом 3 степени), по химии</w:t>
      </w:r>
      <w:r w:rsidR="00817D37">
        <w:rPr>
          <w:sz w:val="30"/>
          <w:szCs w:val="30"/>
        </w:rPr>
        <w:t xml:space="preserve"> </w:t>
      </w:r>
      <w:r w:rsidR="00817D37" w:rsidRPr="00867AD0">
        <w:rPr>
          <w:sz w:val="30"/>
          <w:szCs w:val="30"/>
        </w:rPr>
        <w:t>(диплом 2 степени),</w:t>
      </w:r>
      <w:r w:rsidR="00817D37">
        <w:rPr>
          <w:sz w:val="30"/>
          <w:szCs w:val="30"/>
        </w:rPr>
        <w:t xml:space="preserve"> дипломом первой </w:t>
      </w:r>
      <w:r w:rsidR="00817D37" w:rsidRPr="002F3F38">
        <w:rPr>
          <w:sz w:val="30"/>
          <w:szCs w:val="30"/>
        </w:rPr>
        <w:t xml:space="preserve">степени в областном этапе открытого фестиваля «Я – исследователь», </w:t>
      </w:r>
      <w:r w:rsidR="00817D37">
        <w:rPr>
          <w:sz w:val="30"/>
          <w:szCs w:val="30"/>
          <w:highlight w:val="white"/>
        </w:rPr>
        <w:t xml:space="preserve">двумя дипломами </w:t>
      </w:r>
      <w:r w:rsidR="00817D37" w:rsidRPr="002F3F38">
        <w:rPr>
          <w:sz w:val="30"/>
          <w:szCs w:val="30"/>
          <w:highlight w:val="white"/>
        </w:rPr>
        <w:t xml:space="preserve">2 и 3 степени </w:t>
      </w:r>
      <w:r w:rsidR="00817D37" w:rsidRPr="002F3F38">
        <w:rPr>
          <w:sz w:val="30"/>
          <w:szCs w:val="30"/>
        </w:rPr>
        <w:t>в областном конкурсе по робототех</w:t>
      </w:r>
      <w:r w:rsidR="00817D37">
        <w:rPr>
          <w:sz w:val="30"/>
          <w:szCs w:val="30"/>
        </w:rPr>
        <w:t xml:space="preserve">нике </w:t>
      </w:r>
      <w:r w:rsidR="00817D37">
        <w:rPr>
          <w:sz w:val="30"/>
          <w:szCs w:val="30"/>
        </w:rPr>
        <w:lastRenderedPageBreak/>
        <w:t xml:space="preserve">«Дорога в будущее», </w:t>
      </w:r>
      <w:r w:rsidR="00817D37" w:rsidRPr="002F3F38">
        <w:rPr>
          <w:sz w:val="30"/>
          <w:szCs w:val="30"/>
        </w:rPr>
        <w:t>тремя дипломами на о</w:t>
      </w:r>
      <w:r w:rsidR="00817D37" w:rsidRPr="002F3F38">
        <w:rPr>
          <w:sz w:val="30"/>
          <w:szCs w:val="30"/>
          <w:lang w:val="be-BY"/>
        </w:rPr>
        <w:t>бластно</w:t>
      </w:r>
      <w:r w:rsidR="00817D37" w:rsidRPr="002F3F38">
        <w:rPr>
          <w:sz w:val="30"/>
          <w:szCs w:val="30"/>
        </w:rPr>
        <w:t>м</w:t>
      </w:r>
      <w:r w:rsidR="00817D37" w:rsidRPr="002F3F38">
        <w:rPr>
          <w:sz w:val="30"/>
          <w:szCs w:val="30"/>
          <w:lang w:val="be-BY"/>
        </w:rPr>
        <w:t xml:space="preserve"> конкурс</w:t>
      </w:r>
      <w:r w:rsidR="00817D37" w:rsidRPr="002F3F38">
        <w:rPr>
          <w:sz w:val="30"/>
          <w:szCs w:val="30"/>
        </w:rPr>
        <w:t>е</w:t>
      </w:r>
      <w:r w:rsidR="00817D37" w:rsidRPr="002F3F38">
        <w:rPr>
          <w:sz w:val="30"/>
          <w:szCs w:val="30"/>
          <w:lang w:val="be-BY"/>
        </w:rPr>
        <w:t xml:space="preserve"> по робототехнике «</w:t>
      </w:r>
      <w:proofErr w:type="spellStart"/>
      <w:r w:rsidR="00817D37" w:rsidRPr="002F3F38">
        <w:rPr>
          <w:sz w:val="30"/>
          <w:szCs w:val="30"/>
          <w:lang w:val="en-US"/>
        </w:rPr>
        <w:t>CreaScratch</w:t>
      </w:r>
      <w:proofErr w:type="spellEnd"/>
      <w:r w:rsidR="00817D37" w:rsidRPr="002F3F38">
        <w:rPr>
          <w:sz w:val="30"/>
          <w:szCs w:val="30"/>
        </w:rPr>
        <w:t>», дипломом на о</w:t>
      </w:r>
      <w:r w:rsidR="00817D37" w:rsidRPr="002F3F38">
        <w:rPr>
          <w:sz w:val="30"/>
          <w:szCs w:val="30"/>
          <w:lang w:val="be-BY"/>
        </w:rPr>
        <w:t>бластно</w:t>
      </w:r>
      <w:r w:rsidR="00817D37" w:rsidRPr="002F3F38">
        <w:rPr>
          <w:sz w:val="30"/>
          <w:szCs w:val="30"/>
        </w:rPr>
        <w:t>м</w:t>
      </w:r>
      <w:r w:rsidR="00817D37" w:rsidRPr="002F3F38">
        <w:rPr>
          <w:sz w:val="30"/>
          <w:szCs w:val="30"/>
          <w:lang w:val="be-BY"/>
        </w:rPr>
        <w:t xml:space="preserve"> квиз</w:t>
      </w:r>
      <w:r w:rsidR="00817D37" w:rsidRPr="002F3F38">
        <w:rPr>
          <w:sz w:val="30"/>
          <w:szCs w:val="30"/>
        </w:rPr>
        <w:t>е</w:t>
      </w:r>
      <w:r w:rsidR="00817D37" w:rsidRPr="002F3F38">
        <w:rPr>
          <w:sz w:val="30"/>
          <w:szCs w:val="30"/>
          <w:lang w:val="be-BY"/>
        </w:rPr>
        <w:t xml:space="preserve"> по финансовой грамотности</w:t>
      </w:r>
      <w:r w:rsidR="00817D37" w:rsidRPr="002F3F38">
        <w:rPr>
          <w:sz w:val="30"/>
          <w:szCs w:val="30"/>
        </w:rPr>
        <w:t>, дв</w:t>
      </w:r>
      <w:r w:rsidR="00817D37">
        <w:rPr>
          <w:sz w:val="30"/>
          <w:szCs w:val="30"/>
        </w:rPr>
        <w:t xml:space="preserve">умя дипломами первой степени в </w:t>
      </w:r>
      <w:r w:rsidR="00817D37" w:rsidRPr="002F3F38">
        <w:rPr>
          <w:sz w:val="30"/>
          <w:szCs w:val="30"/>
        </w:rPr>
        <w:t>м</w:t>
      </w:r>
      <w:r w:rsidR="00817D37" w:rsidRPr="002F3F38">
        <w:rPr>
          <w:sz w:val="30"/>
          <w:szCs w:val="30"/>
          <w:lang w:val="be-BY"/>
        </w:rPr>
        <w:t>еждународн</w:t>
      </w:r>
      <w:r w:rsidR="00817D37" w:rsidRPr="002F3F38">
        <w:rPr>
          <w:sz w:val="30"/>
          <w:szCs w:val="30"/>
        </w:rPr>
        <w:t>ом</w:t>
      </w:r>
      <w:r w:rsidR="00817D37" w:rsidRPr="002F3F38">
        <w:rPr>
          <w:sz w:val="30"/>
          <w:szCs w:val="30"/>
          <w:lang w:val="be-BY"/>
        </w:rPr>
        <w:t xml:space="preserve"> конкурс</w:t>
      </w:r>
      <w:r w:rsidR="00817D37" w:rsidRPr="002F3F38">
        <w:rPr>
          <w:sz w:val="30"/>
          <w:szCs w:val="30"/>
        </w:rPr>
        <w:t>е</w:t>
      </w:r>
      <w:r w:rsidR="00817D37" w:rsidRPr="002F3F38">
        <w:rPr>
          <w:sz w:val="30"/>
          <w:szCs w:val="30"/>
          <w:lang w:val="be-BY"/>
        </w:rPr>
        <w:t xml:space="preserve"> технического творчества </w:t>
      </w:r>
      <w:r w:rsidR="00817D37" w:rsidRPr="002F3F38">
        <w:rPr>
          <w:sz w:val="30"/>
          <w:szCs w:val="30"/>
        </w:rPr>
        <w:t>«</w:t>
      </w:r>
      <w:r w:rsidR="00817D37" w:rsidRPr="002F3F38">
        <w:rPr>
          <w:sz w:val="30"/>
          <w:szCs w:val="30"/>
          <w:lang w:val="be-BY"/>
        </w:rPr>
        <w:t>Я, робот</w:t>
      </w:r>
      <w:r w:rsidR="00817D37" w:rsidRPr="002F3F38">
        <w:rPr>
          <w:sz w:val="30"/>
          <w:szCs w:val="30"/>
        </w:rPr>
        <w:t>», дипломом первой степени</w:t>
      </w:r>
      <w:r w:rsidR="00817D37" w:rsidRPr="002F3F38">
        <w:rPr>
          <w:kern w:val="36"/>
          <w:sz w:val="30"/>
          <w:szCs w:val="30"/>
        </w:rPr>
        <w:t xml:space="preserve"> в областном этапе республиканского конкурса работ исследовательского характера </w:t>
      </w:r>
      <w:r w:rsidR="00817D37" w:rsidRPr="002F3F38">
        <w:rPr>
          <w:sz w:val="30"/>
          <w:szCs w:val="30"/>
        </w:rPr>
        <w:t>(конференции) учащихся «От исследований к открытиям»</w:t>
      </w:r>
      <w:r w:rsidR="00817D37">
        <w:rPr>
          <w:sz w:val="30"/>
          <w:szCs w:val="30"/>
        </w:rPr>
        <w:t>, диплом 3 степени в областном этапе республиканского творческого конкурса юных чтецов «</w:t>
      </w:r>
      <w:proofErr w:type="spellStart"/>
      <w:r w:rsidR="00817D37">
        <w:rPr>
          <w:sz w:val="30"/>
          <w:szCs w:val="30"/>
        </w:rPr>
        <w:t>Жывая</w:t>
      </w:r>
      <w:proofErr w:type="spellEnd"/>
      <w:r w:rsidR="00817D37">
        <w:rPr>
          <w:sz w:val="30"/>
          <w:szCs w:val="30"/>
        </w:rPr>
        <w:t xml:space="preserve"> </w:t>
      </w:r>
      <w:proofErr w:type="spellStart"/>
      <w:r w:rsidR="00817D37">
        <w:rPr>
          <w:sz w:val="30"/>
          <w:szCs w:val="30"/>
        </w:rPr>
        <w:t>класіка</w:t>
      </w:r>
      <w:proofErr w:type="spellEnd"/>
      <w:r w:rsidR="00817D37">
        <w:rPr>
          <w:sz w:val="30"/>
          <w:szCs w:val="30"/>
        </w:rPr>
        <w:t>»</w:t>
      </w:r>
      <w:r w:rsidR="00817D37">
        <w:rPr>
          <w:sz w:val="30"/>
          <w:szCs w:val="30"/>
          <w:lang w:val="be-BY"/>
        </w:rPr>
        <w:t>.</w:t>
      </w:r>
      <w:r w:rsidR="00817D37" w:rsidRPr="002F3F38">
        <w:rPr>
          <w:kern w:val="36"/>
          <w:sz w:val="30"/>
          <w:szCs w:val="30"/>
        </w:rPr>
        <w:t xml:space="preserve"> </w:t>
      </w:r>
      <w:r w:rsidR="00817D37" w:rsidRPr="002F3F38">
        <w:rPr>
          <w:sz w:val="30"/>
          <w:szCs w:val="30"/>
          <w:highlight w:val="white"/>
        </w:rPr>
        <w:t xml:space="preserve">Учащиеся ГУО «Гимназия № 1 </w:t>
      </w:r>
      <w:proofErr w:type="spellStart"/>
      <w:r w:rsidR="00817D37" w:rsidRPr="002F3F38">
        <w:rPr>
          <w:sz w:val="30"/>
          <w:szCs w:val="30"/>
          <w:highlight w:val="white"/>
        </w:rPr>
        <w:t>г.Столбцы</w:t>
      </w:r>
      <w:proofErr w:type="spellEnd"/>
      <w:r w:rsidR="00817D37" w:rsidRPr="002F3F38">
        <w:rPr>
          <w:sz w:val="30"/>
          <w:szCs w:val="30"/>
          <w:highlight w:val="white"/>
        </w:rPr>
        <w:t>» приняли участие в сессии научных обществ учащихся «Я намечаю путь к открытиям».</w:t>
      </w:r>
      <w:r w:rsidR="003E1800" w:rsidRPr="003E1800">
        <w:rPr>
          <w:sz w:val="30"/>
          <w:szCs w:val="30"/>
        </w:rPr>
        <w:t xml:space="preserve"> </w:t>
      </w:r>
    </w:p>
    <w:p w14:paraId="66C4D85E" w14:textId="19109BBB" w:rsidR="00817D37" w:rsidRDefault="003E1800" w:rsidP="00817D37">
      <w:pPr>
        <w:ind w:firstLineChars="230" w:firstLine="690"/>
        <w:rPr>
          <w:sz w:val="30"/>
          <w:szCs w:val="30"/>
        </w:rPr>
      </w:pPr>
      <w:r w:rsidRPr="00061624">
        <w:rPr>
          <w:sz w:val="30"/>
          <w:szCs w:val="30"/>
        </w:rPr>
        <w:t xml:space="preserve">Во втором и третьем этапах </w:t>
      </w:r>
      <w:r w:rsidR="00C72B01" w:rsidRPr="00061624">
        <w:rPr>
          <w:sz w:val="30"/>
          <w:szCs w:val="30"/>
        </w:rPr>
        <w:t>отбора</w:t>
      </w:r>
      <w:r w:rsidR="00C72B01" w:rsidRPr="00061624">
        <w:rPr>
          <w:sz w:val="30"/>
          <w:szCs w:val="30"/>
        </w:rPr>
        <w:t xml:space="preserve"> </w:t>
      </w:r>
      <w:r w:rsidR="00C72B01">
        <w:rPr>
          <w:sz w:val="30"/>
          <w:szCs w:val="30"/>
        </w:rPr>
        <w:t xml:space="preserve">в </w:t>
      </w:r>
      <w:r w:rsidR="00C72B01" w:rsidRPr="00061624">
        <w:rPr>
          <w:sz w:val="30"/>
          <w:szCs w:val="30"/>
        </w:rPr>
        <w:t>учреждени</w:t>
      </w:r>
      <w:r w:rsidR="00C72B01">
        <w:rPr>
          <w:sz w:val="30"/>
          <w:szCs w:val="30"/>
        </w:rPr>
        <w:t>е</w:t>
      </w:r>
      <w:r w:rsidR="00C72B01" w:rsidRPr="00061624">
        <w:rPr>
          <w:sz w:val="30"/>
          <w:szCs w:val="30"/>
        </w:rPr>
        <w:t xml:space="preserve"> образования «Национальный детский технопарк». </w:t>
      </w:r>
      <w:r w:rsidRPr="00061624">
        <w:rPr>
          <w:sz w:val="30"/>
          <w:szCs w:val="30"/>
        </w:rPr>
        <w:t>приняли участие и прошли обучение 5 учащихся</w:t>
      </w:r>
      <w:r>
        <w:rPr>
          <w:sz w:val="30"/>
          <w:szCs w:val="30"/>
        </w:rPr>
        <w:t>.</w:t>
      </w:r>
    </w:p>
    <w:p w14:paraId="4144F133" w14:textId="368D075F" w:rsidR="003E1800" w:rsidRPr="003E1800" w:rsidRDefault="003E1800" w:rsidP="003E1800">
      <w:pPr>
        <w:pStyle w:val="af5"/>
        <w:ind w:right="20" w:firstLine="708"/>
        <w:jc w:val="both"/>
        <w:rPr>
          <w:rFonts w:eastAsiaTheme="minorHAnsi"/>
          <w:bCs/>
          <w:sz w:val="30"/>
          <w:szCs w:val="30"/>
        </w:rPr>
      </w:pPr>
      <w:r w:rsidRPr="00B87B7C">
        <w:rPr>
          <w:bCs/>
          <w:sz w:val="30"/>
          <w:szCs w:val="30"/>
        </w:rPr>
        <w:t>Учащиеся района стали победителями Республиканского конкурса эссе «Герои нашей Победы», Республиканского конкурса «Их имена в истории Победы»</w:t>
      </w:r>
      <w:r w:rsidRPr="00B87B7C">
        <w:rPr>
          <w:rFonts w:eastAsiaTheme="minorHAnsi"/>
          <w:bCs/>
          <w:sz w:val="30"/>
          <w:szCs w:val="30"/>
        </w:rPr>
        <w:t>, Республиканского конкурса рисунков учащихся начальных классов «Мы вместе»</w:t>
      </w:r>
      <w:r w:rsidRPr="00B87B7C">
        <w:rPr>
          <w:bCs/>
          <w:sz w:val="30"/>
          <w:szCs w:val="30"/>
        </w:rPr>
        <w:t>. Приняли участие в международном конкурсе рассказов о семье «Общая память. Геноцид советского народа со стороны нацистов и их пособников в годы Великой Отечественной войны»</w:t>
      </w:r>
      <w:bookmarkStart w:id="0" w:name="_Hlk188877913"/>
      <w:r w:rsidRPr="00B87B7C">
        <w:rPr>
          <w:bCs/>
          <w:sz w:val="30"/>
          <w:szCs w:val="30"/>
        </w:rPr>
        <w:t>, в республиканской общественно-культурной акции «Марафон Единства»</w:t>
      </w:r>
      <w:bookmarkEnd w:id="0"/>
      <w:r>
        <w:rPr>
          <w:bCs/>
          <w:sz w:val="30"/>
          <w:szCs w:val="30"/>
        </w:rPr>
        <w:t>.</w:t>
      </w:r>
    </w:p>
    <w:p w14:paraId="064F5C99" w14:textId="28AD7780" w:rsidR="003C5ED2" w:rsidRPr="002F3F38" w:rsidRDefault="003C5ED2" w:rsidP="00817D37">
      <w:pPr>
        <w:ind w:firstLineChars="230" w:firstLine="690"/>
        <w:rPr>
          <w:sz w:val="30"/>
          <w:szCs w:val="30"/>
        </w:rPr>
      </w:pPr>
      <w:r w:rsidRPr="002F3F38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школах </w:t>
      </w:r>
      <w:r w:rsidRPr="002F3F38">
        <w:rPr>
          <w:sz w:val="30"/>
          <w:szCs w:val="30"/>
        </w:rPr>
        <w:t>район</w:t>
      </w:r>
      <w:r>
        <w:rPr>
          <w:sz w:val="30"/>
          <w:szCs w:val="30"/>
        </w:rPr>
        <w:t>а</w:t>
      </w:r>
      <w:r w:rsidRPr="002F3F38">
        <w:rPr>
          <w:sz w:val="30"/>
          <w:szCs w:val="30"/>
        </w:rPr>
        <w:t xml:space="preserve"> работают 5 ученических бизнес-компаний</w:t>
      </w:r>
      <w:r w:rsidRPr="003C5ED2">
        <w:rPr>
          <w:sz w:val="30"/>
          <w:szCs w:val="30"/>
        </w:rPr>
        <w:t>.</w:t>
      </w:r>
      <w:r w:rsidRPr="002F3F38">
        <w:rPr>
          <w:sz w:val="30"/>
          <w:szCs w:val="30"/>
        </w:rPr>
        <w:t xml:space="preserve"> </w:t>
      </w:r>
      <w:r w:rsidRPr="002F3F38">
        <w:rPr>
          <w:rStyle w:val="text"/>
          <w:color w:val="FF0000"/>
          <w:sz w:val="30"/>
          <w:szCs w:val="30"/>
        </w:rPr>
        <w:t xml:space="preserve"> </w:t>
      </w:r>
      <w:r w:rsidRPr="002F3F38">
        <w:rPr>
          <w:sz w:val="30"/>
          <w:szCs w:val="30"/>
        </w:rPr>
        <w:t>В 2024/2025 учебном году б</w:t>
      </w:r>
      <w:r w:rsidRPr="002F3F38">
        <w:rPr>
          <w:sz w:val="30"/>
          <w:szCs w:val="30"/>
          <w:lang w:val="be-BY"/>
        </w:rPr>
        <w:t>изнес-компани</w:t>
      </w:r>
      <w:r w:rsidRPr="002F3F38">
        <w:rPr>
          <w:sz w:val="30"/>
          <w:szCs w:val="30"/>
        </w:rPr>
        <w:t>и</w:t>
      </w:r>
      <w:r w:rsidRPr="002F3F38">
        <w:rPr>
          <w:sz w:val="30"/>
          <w:szCs w:val="30"/>
          <w:lang w:val="be-BY"/>
        </w:rPr>
        <w:t xml:space="preserve"> </w:t>
      </w:r>
      <w:r w:rsidRPr="002F3F38">
        <w:rPr>
          <w:sz w:val="30"/>
          <w:szCs w:val="30"/>
        </w:rPr>
        <w:t>«Сувенирная лавка»</w:t>
      </w:r>
      <w:r w:rsidRPr="002F3F38">
        <w:rPr>
          <w:sz w:val="30"/>
          <w:szCs w:val="30"/>
          <w:lang w:val="be-BY"/>
        </w:rPr>
        <w:t xml:space="preserve"> ГУО </w:t>
      </w:r>
      <w:r w:rsidRPr="002F3F38">
        <w:rPr>
          <w:sz w:val="30"/>
          <w:szCs w:val="30"/>
        </w:rPr>
        <w:t>«</w:t>
      </w:r>
      <w:r w:rsidRPr="002F3F38">
        <w:rPr>
          <w:sz w:val="30"/>
          <w:szCs w:val="30"/>
          <w:lang w:val="be-BY"/>
        </w:rPr>
        <w:t>Шашковская средняя школа</w:t>
      </w:r>
      <w:r w:rsidRPr="002F3F38">
        <w:rPr>
          <w:sz w:val="30"/>
          <w:szCs w:val="30"/>
        </w:rPr>
        <w:t xml:space="preserve">», «Текстиль Плюс» </w:t>
      </w:r>
      <w:r w:rsidRPr="002F3F38">
        <w:rPr>
          <w:sz w:val="30"/>
          <w:szCs w:val="30"/>
          <w:lang w:val="be-BY"/>
        </w:rPr>
        <w:t xml:space="preserve">ГУО </w:t>
      </w:r>
      <w:r w:rsidRPr="002F3F38">
        <w:rPr>
          <w:sz w:val="30"/>
          <w:szCs w:val="30"/>
        </w:rPr>
        <w:t>«</w:t>
      </w:r>
      <w:r w:rsidRPr="002F3F38">
        <w:rPr>
          <w:sz w:val="30"/>
          <w:szCs w:val="30"/>
          <w:lang w:val="be-BY"/>
        </w:rPr>
        <w:t>Засульская средняя школа</w:t>
      </w:r>
      <w:r w:rsidRPr="002F3F38">
        <w:rPr>
          <w:sz w:val="30"/>
          <w:szCs w:val="30"/>
        </w:rPr>
        <w:t xml:space="preserve">», </w:t>
      </w:r>
      <w:r w:rsidRPr="002F3F38">
        <w:rPr>
          <w:sz w:val="30"/>
          <w:szCs w:val="30"/>
          <w:lang w:bidi="en-US"/>
        </w:rPr>
        <w:t>«Бумажная фантазия»</w:t>
      </w:r>
      <w:r w:rsidRPr="002F3F38">
        <w:rPr>
          <w:sz w:val="30"/>
          <w:szCs w:val="30"/>
          <w:lang w:val="be-BY"/>
        </w:rPr>
        <w:t xml:space="preserve"> ГУО </w:t>
      </w:r>
      <w:r w:rsidRPr="002F3F38">
        <w:rPr>
          <w:sz w:val="30"/>
          <w:szCs w:val="30"/>
        </w:rPr>
        <w:t>«</w:t>
      </w:r>
      <w:r w:rsidRPr="002F3F38">
        <w:rPr>
          <w:sz w:val="30"/>
          <w:szCs w:val="30"/>
          <w:lang w:val="be-BY"/>
        </w:rPr>
        <w:t>Залужская средняя школа</w:t>
      </w:r>
      <w:r w:rsidRPr="002F3F38">
        <w:rPr>
          <w:sz w:val="30"/>
          <w:szCs w:val="30"/>
        </w:rPr>
        <w:t>» стали победителем</w:t>
      </w:r>
      <w:r w:rsidRPr="002F3F38">
        <w:rPr>
          <w:sz w:val="30"/>
          <w:szCs w:val="30"/>
          <w:lang w:val="be-BY"/>
        </w:rPr>
        <w:t xml:space="preserve"> </w:t>
      </w:r>
      <w:r w:rsidRPr="002F3F38">
        <w:rPr>
          <w:sz w:val="30"/>
          <w:szCs w:val="30"/>
        </w:rPr>
        <w:t xml:space="preserve">областного </w:t>
      </w:r>
      <w:r w:rsidRPr="002F3F38">
        <w:rPr>
          <w:sz w:val="30"/>
          <w:szCs w:val="30"/>
          <w:lang w:val="be-BY"/>
        </w:rPr>
        <w:t xml:space="preserve">фестиваля </w:t>
      </w:r>
      <w:r w:rsidRPr="002F3F38">
        <w:rPr>
          <w:sz w:val="30"/>
          <w:szCs w:val="30"/>
        </w:rPr>
        <w:t>«</w:t>
      </w:r>
      <w:r w:rsidRPr="002F3F38">
        <w:rPr>
          <w:sz w:val="30"/>
          <w:szCs w:val="30"/>
          <w:lang w:val="be-BY"/>
        </w:rPr>
        <w:t xml:space="preserve">Мой первый бизнес </w:t>
      </w:r>
      <w:r>
        <w:rPr>
          <w:sz w:val="30"/>
          <w:szCs w:val="30"/>
          <w:lang w:val="be-BY"/>
        </w:rPr>
        <w:t>–</w:t>
      </w:r>
      <w:r w:rsidRPr="002F3F38">
        <w:rPr>
          <w:sz w:val="30"/>
          <w:szCs w:val="30"/>
          <w:lang w:val="be-BY"/>
        </w:rPr>
        <w:t xml:space="preserve"> 2025</w:t>
      </w:r>
      <w:r w:rsidRPr="002F3F38">
        <w:rPr>
          <w:sz w:val="30"/>
          <w:szCs w:val="30"/>
        </w:rPr>
        <w:t>».</w:t>
      </w:r>
    </w:p>
    <w:p w14:paraId="7A510D25" w14:textId="0FBCB354" w:rsidR="00BC0B86" w:rsidRPr="00AF05AF" w:rsidRDefault="003B09FE" w:rsidP="00D15381">
      <w:pPr>
        <w:ind w:firstLine="660"/>
        <w:rPr>
          <w:sz w:val="30"/>
          <w:szCs w:val="30"/>
        </w:rPr>
      </w:pPr>
      <w:r>
        <w:rPr>
          <w:sz w:val="30"/>
          <w:szCs w:val="30"/>
        </w:rPr>
        <w:t>На базе 10 учреждений образования района организована работа 16 районных ресурсных центров</w:t>
      </w:r>
      <w:r w:rsidR="002C75D2">
        <w:rPr>
          <w:sz w:val="30"/>
          <w:szCs w:val="30"/>
        </w:rPr>
        <w:t>.</w:t>
      </w:r>
      <w:r w:rsidR="00AF05AF">
        <w:rPr>
          <w:sz w:val="30"/>
          <w:szCs w:val="30"/>
        </w:rPr>
        <w:t xml:space="preserve"> </w:t>
      </w:r>
      <w:r w:rsidR="002C75D2">
        <w:rPr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 xml:space="preserve">ГУО «Детский сад № 8 г. Столбцы» в X областном фестивале-конкурсе «Удивительный мир детства» в номинации «Ресурсный центр по основам безопасности жизнедеятельности» </w:t>
      </w:r>
      <w:r w:rsidR="002C75D2">
        <w:rPr>
          <w:rFonts w:eastAsia="Times New Roman"/>
          <w:color w:val="000000"/>
          <w:sz w:val="30"/>
          <w:szCs w:val="30"/>
        </w:rPr>
        <w:t>получил</w:t>
      </w:r>
      <w:r>
        <w:rPr>
          <w:rFonts w:eastAsia="Times New Roman"/>
          <w:color w:val="000000"/>
          <w:sz w:val="30"/>
          <w:szCs w:val="30"/>
        </w:rPr>
        <w:t xml:space="preserve"> диплом 1 степени.</w:t>
      </w:r>
    </w:p>
    <w:p w14:paraId="066566FB" w14:textId="70E4C34E" w:rsidR="003F55C6" w:rsidRPr="00C820FE" w:rsidRDefault="00BD61E3" w:rsidP="003F55C6">
      <w:pPr>
        <w:ind w:firstLine="708"/>
        <w:rPr>
          <w:bCs/>
          <w:sz w:val="30"/>
          <w:szCs w:val="30"/>
        </w:rPr>
      </w:pPr>
      <w:r w:rsidRPr="005F6BED">
        <w:rPr>
          <w:sz w:val="30"/>
          <w:szCs w:val="30"/>
        </w:rPr>
        <w:t>В новом учебном году в рамках профильного обучения на третьей ступени общего среднего образования во всех школах будут организованы классы (группы) профессиональной направленности</w:t>
      </w:r>
      <w:r w:rsidR="000B5510">
        <w:rPr>
          <w:sz w:val="30"/>
          <w:szCs w:val="30"/>
        </w:rPr>
        <w:t>:</w:t>
      </w:r>
      <w:r w:rsidR="003F55C6" w:rsidRPr="003F55C6">
        <w:rPr>
          <w:sz w:val="30"/>
          <w:szCs w:val="30"/>
        </w:rPr>
        <w:t xml:space="preserve"> </w:t>
      </w:r>
      <w:r w:rsidR="003F55C6" w:rsidRPr="00C820FE">
        <w:rPr>
          <w:sz w:val="30"/>
          <w:szCs w:val="30"/>
        </w:rPr>
        <w:t>Продолжат работу педагогические</w:t>
      </w:r>
      <w:r w:rsidR="003F55C6" w:rsidRPr="00C820FE">
        <w:rPr>
          <w:iCs/>
          <w:sz w:val="30"/>
          <w:szCs w:val="30"/>
        </w:rPr>
        <w:t xml:space="preserve"> классы (ГУО «Средняя школа № 2 г. Столбцы», ГУО «Средняя школа № 3 г. Столбцы», ГУО «Колосовская средняя школа», ГУО «</w:t>
      </w:r>
      <w:proofErr w:type="spellStart"/>
      <w:r w:rsidR="003F55C6" w:rsidRPr="00C820FE">
        <w:rPr>
          <w:iCs/>
          <w:sz w:val="30"/>
          <w:szCs w:val="30"/>
        </w:rPr>
        <w:t>Рубежевичская</w:t>
      </w:r>
      <w:proofErr w:type="spellEnd"/>
      <w:r w:rsidR="003F55C6" w:rsidRPr="00C820FE">
        <w:rPr>
          <w:iCs/>
          <w:sz w:val="30"/>
          <w:szCs w:val="30"/>
        </w:rPr>
        <w:t xml:space="preserve"> средняя школа», ГУО «</w:t>
      </w:r>
      <w:proofErr w:type="spellStart"/>
      <w:r w:rsidR="003F55C6" w:rsidRPr="00C820FE">
        <w:rPr>
          <w:iCs/>
          <w:sz w:val="30"/>
          <w:szCs w:val="30"/>
        </w:rPr>
        <w:t>Шашковская</w:t>
      </w:r>
      <w:proofErr w:type="spellEnd"/>
      <w:r w:rsidR="003F55C6" w:rsidRPr="00C820FE">
        <w:rPr>
          <w:iCs/>
          <w:sz w:val="30"/>
          <w:szCs w:val="30"/>
        </w:rPr>
        <w:t xml:space="preserve"> средняя школа»)</w:t>
      </w:r>
      <w:r w:rsidR="003F55C6" w:rsidRPr="00C820FE">
        <w:rPr>
          <w:sz w:val="30"/>
          <w:szCs w:val="30"/>
        </w:rPr>
        <w:t xml:space="preserve">; </w:t>
      </w:r>
      <w:r w:rsidR="003F55C6" w:rsidRPr="00C820FE">
        <w:rPr>
          <w:bCs/>
          <w:sz w:val="30"/>
          <w:szCs w:val="30"/>
        </w:rPr>
        <w:t>аграрные классы (</w:t>
      </w:r>
      <w:r w:rsidR="003F55C6" w:rsidRPr="00C820FE">
        <w:rPr>
          <w:iCs/>
          <w:sz w:val="30"/>
          <w:szCs w:val="30"/>
        </w:rPr>
        <w:t>ГУО «</w:t>
      </w:r>
      <w:proofErr w:type="spellStart"/>
      <w:r w:rsidR="003F55C6" w:rsidRPr="00C820FE">
        <w:rPr>
          <w:iCs/>
          <w:sz w:val="30"/>
          <w:szCs w:val="30"/>
        </w:rPr>
        <w:t>Деревнянская</w:t>
      </w:r>
      <w:proofErr w:type="spellEnd"/>
      <w:r w:rsidR="003F55C6" w:rsidRPr="00C820FE">
        <w:rPr>
          <w:iCs/>
          <w:sz w:val="30"/>
          <w:szCs w:val="30"/>
        </w:rPr>
        <w:t xml:space="preserve"> средняя школа», ГУО «</w:t>
      </w:r>
      <w:proofErr w:type="spellStart"/>
      <w:r w:rsidR="003F55C6" w:rsidRPr="00C820FE">
        <w:rPr>
          <w:iCs/>
          <w:sz w:val="30"/>
          <w:szCs w:val="30"/>
        </w:rPr>
        <w:t>Вишневецкая</w:t>
      </w:r>
      <w:proofErr w:type="spellEnd"/>
      <w:r w:rsidR="003F55C6" w:rsidRPr="00C820FE">
        <w:rPr>
          <w:iCs/>
          <w:sz w:val="30"/>
          <w:szCs w:val="30"/>
        </w:rPr>
        <w:t xml:space="preserve"> средняя школа», ГУО «</w:t>
      </w:r>
      <w:proofErr w:type="spellStart"/>
      <w:r w:rsidR="003F55C6" w:rsidRPr="00C820FE">
        <w:rPr>
          <w:iCs/>
          <w:sz w:val="30"/>
          <w:szCs w:val="30"/>
        </w:rPr>
        <w:t>Старосверженская</w:t>
      </w:r>
      <w:proofErr w:type="spellEnd"/>
      <w:r w:rsidR="003F55C6" w:rsidRPr="00C820FE">
        <w:rPr>
          <w:iCs/>
          <w:sz w:val="30"/>
          <w:szCs w:val="30"/>
        </w:rPr>
        <w:t xml:space="preserve"> средняя школа», ГУО «</w:t>
      </w:r>
      <w:proofErr w:type="spellStart"/>
      <w:r w:rsidR="003F55C6" w:rsidRPr="00C820FE">
        <w:rPr>
          <w:iCs/>
          <w:sz w:val="30"/>
          <w:szCs w:val="30"/>
        </w:rPr>
        <w:t>Заямновская</w:t>
      </w:r>
      <w:proofErr w:type="spellEnd"/>
      <w:r w:rsidR="003F55C6" w:rsidRPr="00C820FE">
        <w:rPr>
          <w:iCs/>
          <w:sz w:val="30"/>
          <w:szCs w:val="30"/>
        </w:rPr>
        <w:t xml:space="preserve"> средняя </w:t>
      </w:r>
      <w:r w:rsidR="003F55C6" w:rsidRPr="00C820FE">
        <w:rPr>
          <w:iCs/>
          <w:sz w:val="30"/>
          <w:szCs w:val="30"/>
        </w:rPr>
        <w:lastRenderedPageBreak/>
        <w:t>школа», ГУО «</w:t>
      </w:r>
      <w:proofErr w:type="spellStart"/>
      <w:r w:rsidR="003F55C6" w:rsidRPr="00C820FE">
        <w:rPr>
          <w:iCs/>
          <w:sz w:val="30"/>
          <w:szCs w:val="30"/>
        </w:rPr>
        <w:t>Горковская</w:t>
      </w:r>
      <w:proofErr w:type="spellEnd"/>
      <w:r w:rsidR="003F55C6" w:rsidRPr="00C820FE">
        <w:rPr>
          <w:iCs/>
          <w:sz w:val="30"/>
          <w:szCs w:val="30"/>
        </w:rPr>
        <w:t xml:space="preserve"> средняя школа», ГУО «</w:t>
      </w:r>
      <w:proofErr w:type="spellStart"/>
      <w:r w:rsidR="003F55C6" w:rsidRPr="00C820FE">
        <w:rPr>
          <w:iCs/>
          <w:sz w:val="30"/>
          <w:szCs w:val="30"/>
        </w:rPr>
        <w:t>Рубежевичская</w:t>
      </w:r>
      <w:proofErr w:type="spellEnd"/>
      <w:r w:rsidR="003F55C6" w:rsidRPr="00C820FE">
        <w:rPr>
          <w:iCs/>
          <w:sz w:val="30"/>
          <w:szCs w:val="30"/>
        </w:rPr>
        <w:t xml:space="preserve"> средняя школа», ГУО «</w:t>
      </w:r>
      <w:proofErr w:type="spellStart"/>
      <w:r w:rsidR="003F55C6" w:rsidRPr="00C820FE">
        <w:rPr>
          <w:iCs/>
          <w:sz w:val="30"/>
          <w:szCs w:val="30"/>
        </w:rPr>
        <w:t>Нововесковская</w:t>
      </w:r>
      <w:proofErr w:type="spellEnd"/>
      <w:r w:rsidR="003F55C6" w:rsidRPr="00C820FE">
        <w:rPr>
          <w:iCs/>
          <w:sz w:val="30"/>
          <w:szCs w:val="30"/>
        </w:rPr>
        <w:t xml:space="preserve"> средняя школа», ГУО «Колосовская средняя школа», ГУО «</w:t>
      </w:r>
      <w:proofErr w:type="spellStart"/>
      <w:r w:rsidR="003F55C6" w:rsidRPr="00C820FE">
        <w:rPr>
          <w:iCs/>
          <w:sz w:val="30"/>
          <w:szCs w:val="30"/>
        </w:rPr>
        <w:t>Шашковская</w:t>
      </w:r>
      <w:proofErr w:type="spellEnd"/>
      <w:r w:rsidR="003F55C6" w:rsidRPr="00C820FE">
        <w:rPr>
          <w:iCs/>
          <w:sz w:val="30"/>
          <w:szCs w:val="30"/>
        </w:rPr>
        <w:t xml:space="preserve"> средняя школа», ГУО «Средняя школа № 3 г. Столбцы»</w:t>
      </w:r>
      <w:r w:rsidR="003F55C6" w:rsidRPr="00C820FE">
        <w:rPr>
          <w:bCs/>
          <w:sz w:val="30"/>
          <w:szCs w:val="30"/>
        </w:rPr>
        <w:t>); военно-патриотической направленности (</w:t>
      </w:r>
      <w:r w:rsidR="003F55C6" w:rsidRPr="00C820FE">
        <w:rPr>
          <w:iCs/>
          <w:sz w:val="30"/>
          <w:szCs w:val="30"/>
        </w:rPr>
        <w:t>ГУО «Гимназия № 1 г. Столбцы», ГУО «Средняя школа № 2 г. Столбцы», ГУО «Средняя школа № 3 г. Столбцы», ГУО «Средняя школа № 4 г. Столбцы», ГУО «</w:t>
      </w:r>
      <w:proofErr w:type="spellStart"/>
      <w:r w:rsidR="003F55C6" w:rsidRPr="00C820FE">
        <w:rPr>
          <w:iCs/>
          <w:sz w:val="30"/>
          <w:szCs w:val="30"/>
        </w:rPr>
        <w:t>Новосверженская</w:t>
      </w:r>
      <w:proofErr w:type="spellEnd"/>
      <w:r w:rsidR="003F55C6" w:rsidRPr="00C820FE">
        <w:rPr>
          <w:iCs/>
          <w:sz w:val="30"/>
          <w:szCs w:val="30"/>
        </w:rPr>
        <w:t xml:space="preserve"> средняя школа»</w:t>
      </w:r>
      <w:r w:rsidR="003F55C6" w:rsidRPr="00C820FE">
        <w:rPr>
          <w:bCs/>
          <w:sz w:val="30"/>
          <w:szCs w:val="30"/>
        </w:rPr>
        <w:t>). Будут открыты классы инженерной направленности (</w:t>
      </w:r>
      <w:r w:rsidR="003F55C6" w:rsidRPr="00C820FE">
        <w:rPr>
          <w:iCs/>
          <w:sz w:val="30"/>
          <w:szCs w:val="30"/>
        </w:rPr>
        <w:t xml:space="preserve">ГУО «Гимназия № 1 г. Столбцы», ГУО «Средняя школа № 2 г. Столбцы», ГУО «Средняя школа № 3 г. Столбцы», ГУО «Средняя школа № 4 г. Столбцы») и медицинской </w:t>
      </w:r>
      <w:r w:rsidR="003F55C6" w:rsidRPr="00C820FE">
        <w:rPr>
          <w:bCs/>
          <w:sz w:val="30"/>
          <w:szCs w:val="30"/>
        </w:rPr>
        <w:t>направленности (</w:t>
      </w:r>
      <w:r w:rsidR="003F55C6" w:rsidRPr="00C820FE">
        <w:rPr>
          <w:iCs/>
          <w:sz w:val="30"/>
          <w:szCs w:val="30"/>
        </w:rPr>
        <w:t>ГУО «Средняя школа № 4 г. Столбцы»).</w:t>
      </w:r>
      <w:r w:rsidR="003F55C6" w:rsidRPr="00C820FE">
        <w:rPr>
          <w:bCs/>
          <w:sz w:val="30"/>
          <w:szCs w:val="30"/>
        </w:rPr>
        <w:t xml:space="preserve"> </w:t>
      </w:r>
    </w:p>
    <w:p w14:paraId="2D446DBF" w14:textId="4B6CF05A" w:rsidR="00BD61E3" w:rsidRDefault="000B5510" w:rsidP="00BD61E3">
      <w:pPr>
        <w:ind w:firstLine="708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Продолжат работу </w:t>
      </w:r>
      <w:r w:rsidR="00BD61E3" w:rsidRPr="00931117">
        <w:rPr>
          <w:bCs/>
          <w:sz w:val="30"/>
          <w:szCs w:val="30"/>
        </w:rPr>
        <w:t>пять военно-патриотических клубов</w:t>
      </w:r>
      <w:r w:rsidR="00095289">
        <w:rPr>
          <w:bCs/>
          <w:sz w:val="30"/>
          <w:szCs w:val="30"/>
        </w:rPr>
        <w:t xml:space="preserve">, </w:t>
      </w:r>
      <w:r w:rsidR="00BD61E3" w:rsidRPr="00931117">
        <w:rPr>
          <w:iCs/>
          <w:sz w:val="30"/>
          <w:szCs w:val="30"/>
        </w:rPr>
        <w:t xml:space="preserve">будет организован образовательный процесс в специализированных по спорту классах. </w:t>
      </w:r>
      <w:r w:rsidR="00BD61E3" w:rsidRPr="00931117">
        <w:rPr>
          <w:bCs/>
          <w:iCs/>
          <w:sz w:val="30"/>
          <w:szCs w:val="30"/>
        </w:rPr>
        <w:t>Продолжит работу профильный класс МЧС в ГУО «Средняя школа № 4 г. Столбцы»</w:t>
      </w:r>
      <w:r w:rsidR="00BD61E3" w:rsidRPr="00931117">
        <w:rPr>
          <w:iCs/>
          <w:sz w:val="30"/>
          <w:szCs w:val="30"/>
        </w:rPr>
        <w:t>.</w:t>
      </w:r>
    </w:p>
    <w:p w14:paraId="6CB66E61" w14:textId="5701E791" w:rsidR="009715D1" w:rsidRPr="00F00A3F" w:rsidRDefault="009715D1" w:rsidP="008B062D">
      <w:pPr>
        <w:tabs>
          <w:tab w:val="left" w:pos="6804"/>
        </w:tabs>
        <w:ind w:firstLine="709"/>
        <w:rPr>
          <w:sz w:val="30"/>
          <w:szCs w:val="30"/>
        </w:rPr>
      </w:pPr>
      <w:r w:rsidRPr="000430D6">
        <w:rPr>
          <w:sz w:val="30"/>
          <w:szCs w:val="30"/>
        </w:rPr>
        <w:t xml:space="preserve">Ведется целенаправленная работа по укреплению и обновлению материально-технической базы учреждений образования. 13 учреждений общего среднего образования оснащены 20 современными кабинетами. В образовательном процессе используются 34 компьютерных класса, 72 </w:t>
      </w:r>
      <w:proofErr w:type="spellStart"/>
      <w:r w:rsidRPr="000430D6">
        <w:rPr>
          <w:sz w:val="30"/>
          <w:szCs w:val="30"/>
        </w:rPr>
        <w:t>мультиборда</w:t>
      </w:r>
      <w:proofErr w:type="spellEnd"/>
      <w:r w:rsidRPr="000430D6">
        <w:rPr>
          <w:sz w:val="30"/>
          <w:szCs w:val="30"/>
        </w:rPr>
        <w:t>, 5 – 3-Д принтеров. Инженерно-технические центры оборудованы в ГУО «Средняя школа № 2 г.</w:t>
      </w:r>
      <w:r>
        <w:rPr>
          <w:sz w:val="30"/>
          <w:szCs w:val="30"/>
        </w:rPr>
        <w:t> </w:t>
      </w:r>
      <w:r w:rsidRPr="000430D6">
        <w:rPr>
          <w:sz w:val="30"/>
          <w:szCs w:val="30"/>
        </w:rPr>
        <w:t xml:space="preserve">Столбцы», ГУО «Средняя школа № 3 г. Столбцы», ГУО «Средняя школа № 4 г. Столбцы». </w:t>
      </w:r>
      <w:r w:rsidR="00095289">
        <w:rPr>
          <w:sz w:val="30"/>
          <w:szCs w:val="30"/>
        </w:rPr>
        <w:t>Закуплен</w:t>
      </w:r>
      <w:r w:rsidRPr="00F00A3F">
        <w:rPr>
          <w:sz w:val="30"/>
          <w:szCs w:val="30"/>
        </w:rPr>
        <w:t xml:space="preserve"> светодиодн</w:t>
      </w:r>
      <w:r w:rsidR="00095289">
        <w:rPr>
          <w:sz w:val="30"/>
          <w:szCs w:val="30"/>
        </w:rPr>
        <w:t>ый</w:t>
      </w:r>
      <w:r w:rsidRPr="00F00A3F">
        <w:rPr>
          <w:sz w:val="30"/>
          <w:szCs w:val="30"/>
        </w:rPr>
        <w:t xml:space="preserve"> экран для ГУО «Средняя школа №3 </w:t>
      </w:r>
      <w:proofErr w:type="spellStart"/>
      <w:r w:rsidRPr="00F00A3F">
        <w:rPr>
          <w:sz w:val="30"/>
          <w:szCs w:val="30"/>
        </w:rPr>
        <w:t>г.Столбцы</w:t>
      </w:r>
      <w:proofErr w:type="spellEnd"/>
      <w:r w:rsidRPr="00F00A3F">
        <w:rPr>
          <w:sz w:val="30"/>
          <w:szCs w:val="30"/>
        </w:rPr>
        <w:t>» на сумму 30,6 тыс. руб.</w:t>
      </w:r>
    </w:p>
    <w:p w14:paraId="30892595" w14:textId="2CEB24B5" w:rsidR="00141A93" w:rsidRPr="00F00A3F" w:rsidRDefault="00141A93" w:rsidP="00817D37">
      <w:pPr>
        <w:ind w:firstLine="708"/>
        <w:rPr>
          <w:sz w:val="30"/>
          <w:szCs w:val="30"/>
        </w:rPr>
      </w:pPr>
      <w:r w:rsidRPr="00F00A3F">
        <w:rPr>
          <w:sz w:val="30"/>
          <w:szCs w:val="30"/>
        </w:rPr>
        <w:t xml:space="preserve">Для обеспечения безопасных условий пребывания все учреждения образования района оборудованы системой видеонаблюдения. </w:t>
      </w:r>
      <w:r w:rsidR="001734A1" w:rsidRPr="00F00A3F">
        <w:rPr>
          <w:sz w:val="30"/>
          <w:szCs w:val="30"/>
        </w:rPr>
        <w:t>У</w:t>
      </w:r>
      <w:r w:rsidRPr="00F00A3F">
        <w:rPr>
          <w:sz w:val="30"/>
          <w:szCs w:val="30"/>
        </w:rPr>
        <w:t>становлен</w:t>
      </w:r>
      <w:r w:rsidR="001734A1" w:rsidRPr="00F00A3F">
        <w:rPr>
          <w:sz w:val="30"/>
          <w:szCs w:val="30"/>
        </w:rPr>
        <w:t>ы</w:t>
      </w:r>
      <w:r w:rsidRPr="00F00A3F">
        <w:rPr>
          <w:sz w:val="30"/>
          <w:szCs w:val="30"/>
        </w:rPr>
        <w:t xml:space="preserve"> 267 камер видеонаблюдения с обзором на входы в здания</w:t>
      </w:r>
      <w:r w:rsidR="000614C2">
        <w:rPr>
          <w:sz w:val="30"/>
          <w:szCs w:val="30"/>
        </w:rPr>
        <w:t xml:space="preserve"> 218</w:t>
      </w:r>
      <w:r w:rsidRPr="00F00A3F">
        <w:rPr>
          <w:sz w:val="30"/>
          <w:szCs w:val="30"/>
        </w:rPr>
        <w:t xml:space="preserve"> и </w:t>
      </w:r>
      <w:r w:rsidR="008B062D">
        <w:rPr>
          <w:sz w:val="30"/>
          <w:szCs w:val="30"/>
        </w:rPr>
        <w:t>49</w:t>
      </w:r>
      <w:r w:rsidR="008B062D" w:rsidRPr="008B062D">
        <w:rPr>
          <w:sz w:val="30"/>
          <w:szCs w:val="30"/>
        </w:rPr>
        <w:t xml:space="preserve"> </w:t>
      </w:r>
      <w:r w:rsidRPr="00F00A3F">
        <w:rPr>
          <w:sz w:val="30"/>
          <w:szCs w:val="30"/>
        </w:rPr>
        <w:t xml:space="preserve">на </w:t>
      </w:r>
      <w:r w:rsidR="008B062D" w:rsidRPr="00F00A3F">
        <w:rPr>
          <w:sz w:val="30"/>
          <w:szCs w:val="30"/>
        </w:rPr>
        <w:t>пищеблок</w:t>
      </w:r>
      <w:r w:rsidR="008B062D">
        <w:rPr>
          <w:sz w:val="30"/>
          <w:szCs w:val="30"/>
        </w:rPr>
        <w:t>ах.</w:t>
      </w:r>
      <w:r w:rsidR="00817D37">
        <w:rPr>
          <w:sz w:val="30"/>
          <w:szCs w:val="30"/>
        </w:rPr>
        <w:t xml:space="preserve"> </w:t>
      </w:r>
      <w:r w:rsidR="00346534">
        <w:rPr>
          <w:sz w:val="30"/>
          <w:szCs w:val="30"/>
        </w:rPr>
        <w:t>4 школ</w:t>
      </w:r>
      <w:r w:rsidR="0034093B">
        <w:rPr>
          <w:sz w:val="30"/>
          <w:szCs w:val="30"/>
        </w:rPr>
        <w:t>ы</w:t>
      </w:r>
      <w:r w:rsidR="00346534">
        <w:rPr>
          <w:sz w:val="30"/>
          <w:szCs w:val="30"/>
        </w:rPr>
        <w:t xml:space="preserve"> города </w:t>
      </w:r>
      <w:r w:rsidRPr="00F00A3F">
        <w:rPr>
          <w:sz w:val="30"/>
          <w:szCs w:val="30"/>
        </w:rPr>
        <w:t xml:space="preserve">оборудованы системой контроля и управления доступа. Учреждения дошкольного образования города оборудованы электромагнитными замками с </w:t>
      </w:r>
      <w:proofErr w:type="spellStart"/>
      <w:r w:rsidRPr="00F00A3F">
        <w:rPr>
          <w:sz w:val="30"/>
          <w:szCs w:val="30"/>
        </w:rPr>
        <w:t>домофонной</w:t>
      </w:r>
      <w:proofErr w:type="spellEnd"/>
      <w:r w:rsidRPr="00F00A3F">
        <w:rPr>
          <w:sz w:val="30"/>
          <w:szCs w:val="30"/>
        </w:rPr>
        <w:t xml:space="preserve"> системой. Все учреждения района оборудованы тревожными кнопками.</w:t>
      </w:r>
    </w:p>
    <w:p w14:paraId="059C5DFA" w14:textId="1D4BF005" w:rsidR="001734A1" w:rsidRPr="00F00A3F" w:rsidRDefault="00141A93" w:rsidP="001734A1">
      <w:pPr>
        <w:ind w:firstLine="708"/>
        <w:rPr>
          <w:sz w:val="30"/>
          <w:szCs w:val="30"/>
        </w:rPr>
      </w:pPr>
      <w:r w:rsidRPr="00F00A3F">
        <w:rPr>
          <w:sz w:val="30"/>
          <w:szCs w:val="30"/>
        </w:rPr>
        <w:t xml:space="preserve">В 2025 году запланирована передача под пультовую охрану          ГУО «Детский сад №2 </w:t>
      </w:r>
      <w:proofErr w:type="spellStart"/>
      <w:r w:rsidRPr="00F00A3F">
        <w:rPr>
          <w:sz w:val="30"/>
          <w:szCs w:val="30"/>
        </w:rPr>
        <w:t>г.Столбцы</w:t>
      </w:r>
      <w:proofErr w:type="spellEnd"/>
      <w:r w:rsidRPr="00F00A3F">
        <w:rPr>
          <w:sz w:val="30"/>
          <w:szCs w:val="30"/>
        </w:rPr>
        <w:t>».</w:t>
      </w:r>
    </w:p>
    <w:p w14:paraId="2AFB50C6" w14:textId="2D332170" w:rsidR="001734A1" w:rsidRPr="00F00A3F" w:rsidRDefault="001734A1" w:rsidP="00141A93">
      <w:pPr>
        <w:ind w:firstLine="708"/>
        <w:rPr>
          <w:sz w:val="30"/>
          <w:szCs w:val="30"/>
        </w:rPr>
      </w:pPr>
      <w:r w:rsidRPr="00F00A3F">
        <w:rPr>
          <w:sz w:val="30"/>
          <w:szCs w:val="30"/>
        </w:rPr>
        <w:t xml:space="preserve">С 1 сентября 2025 года во всех школах района будет введён запрет на использование </w:t>
      </w:r>
      <w:r w:rsidR="0034093B">
        <w:rPr>
          <w:sz w:val="30"/>
          <w:szCs w:val="30"/>
        </w:rPr>
        <w:t>мобильных</w:t>
      </w:r>
      <w:r w:rsidRPr="00F00A3F">
        <w:rPr>
          <w:sz w:val="30"/>
          <w:szCs w:val="30"/>
        </w:rPr>
        <w:t xml:space="preserve"> телефонов учащимися. Для</w:t>
      </w:r>
      <w:r w:rsidR="0034093B">
        <w:rPr>
          <w:sz w:val="30"/>
          <w:szCs w:val="30"/>
        </w:rPr>
        <w:t xml:space="preserve"> их</w:t>
      </w:r>
      <w:r w:rsidRPr="00F00A3F">
        <w:rPr>
          <w:sz w:val="30"/>
          <w:szCs w:val="30"/>
        </w:rPr>
        <w:t xml:space="preserve"> хранения закуплены </w:t>
      </w:r>
      <w:r w:rsidR="0034093B">
        <w:rPr>
          <w:sz w:val="30"/>
          <w:szCs w:val="30"/>
        </w:rPr>
        <w:t xml:space="preserve">специальные </w:t>
      </w:r>
      <w:r w:rsidRPr="00F00A3F">
        <w:rPr>
          <w:sz w:val="30"/>
          <w:szCs w:val="30"/>
        </w:rPr>
        <w:t>шкафчики</w:t>
      </w:r>
      <w:r w:rsidR="00120CA6">
        <w:rPr>
          <w:sz w:val="30"/>
          <w:szCs w:val="30"/>
        </w:rPr>
        <w:t>.</w:t>
      </w:r>
    </w:p>
    <w:p w14:paraId="56256ED9" w14:textId="306822C5" w:rsidR="001734A1" w:rsidRPr="00F00A3F" w:rsidRDefault="001734A1" w:rsidP="0034093B">
      <w:pPr>
        <w:ind w:firstLine="708"/>
        <w:rPr>
          <w:sz w:val="30"/>
          <w:szCs w:val="30"/>
        </w:rPr>
      </w:pPr>
      <w:r w:rsidRPr="00F00A3F">
        <w:rPr>
          <w:sz w:val="30"/>
          <w:szCs w:val="30"/>
        </w:rPr>
        <w:t>Во всех учреждениях образования соблюдается противопожарный режим. 43 учреждения образования оборудованы системой оповещения о пожаре, 33 учреждения оборудованы автоматической пожарной сигнализацией.</w:t>
      </w:r>
      <w:r w:rsidR="00D15381" w:rsidRPr="00F00A3F">
        <w:rPr>
          <w:sz w:val="30"/>
          <w:szCs w:val="30"/>
        </w:rPr>
        <w:t xml:space="preserve"> </w:t>
      </w:r>
      <w:r w:rsidRPr="00F00A3F">
        <w:rPr>
          <w:sz w:val="30"/>
          <w:szCs w:val="30"/>
        </w:rPr>
        <w:t xml:space="preserve">Школы города обеспечены возможностью местного и </w:t>
      </w:r>
      <w:r w:rsidRPr="00F00A3F">
        <w:rPr>
          <w:sz w:val="30"/>
          <w:szCs w:val="30"/>
        </w:rPr>
        <w:lastRenderedPageBreak/>
        <w:t>дистанционного открывания электромагнитных замков, установленных на дверях наружных эвакуационных выходов.</w:t>
      </w:r>
    </w:p>
    <w:p w14:paraId="01DE3643" w14:textId="73F0DBFE" w:rsidR="001E0E80" w:rsidRPr="00BF2B7F" w:rsidRDefault="00B81670" w:rsidP="00BF2B7F">
      <w:pPr>
        <w:ind w:firstLine="708"/>
        <w:rPr>
          <w:sz w:val="30"/>
          <w:szCs w:val="30"/>
        </w:rPr>
      </w:pPr>
      <w:r w:rsidRPr="00776C13">
        <w:rPr>
          <w:sz w:val="30"/>
          <w:szCs w:val="30"/>
        </w:rPr>
        <w:t>В 2025 году для выполнения работ по капитальному и текущему ремонту, на приобретение средств обучения и оборудования выделено финансирование в сумме 1 420,0 тыс. руб. Выполнены ремонты кабинетов, пищеблоков, коридоров, спортивных залов, мастерских, проведён ремонт и окрашивание спортивного и надворного оборудования. Продолжена работа по благоустройству</w:t>
      </w:r>
      <w:r w:rsidRPr="00C820FE">
        <w:rPr>
          <w:sz w:val="30"/>
          <w:szCs w:val="30"/>
        </w:rPr>
        <w:t xml:space="preserve"> и цветочно-декоративному оформлению территорий учреждений образования. </w:t>
      </w:r>
      <w:r w:rsidR="00C23809">
        <w:rPr>
          <w:sz w:val="30"/>
          <w:szCs w:val="30"/>
        </w:rPr>
        <w:t>Во всех</w:t>
      </w:r>
      <w:r w:rsidR="005F58A6" w:rsidRPr="00C820FE">
        <w:rPr>
          <w:sz w:val="30"/>
          <w:szCs w:val="30"/>
        </w:rPr>
        <w:t xml:space="preserve"> учрежден</w:t>
      </w:r>
      <w:r w:rsidR="00FD0A88" w:rsidRPr="00C820FE">
        <w:rPr>
          <w:sz w:val="30"/>
          <w:szCs w:val="30"/>
        </w:rPr>
        <w:t>и</w:t>
      </w:r>
      <w:r w:rsidR="00C23809">
        <w:rPr>
          <w:sz w:val="30"/>
          <w:szCs w:val="30"/>
        </w:rPr>
        <w:t>ях</w:t>
      </w:r>
      <w:r w:rsidR="005F58A6" w:rsidRPr="00C820FE">
        <w:rPr>
          <w:sz w:val="30"/>
          <w:szCs w:val="30"/>
        </w:rPr>
        <w:t xml:space="preserve"> общего среднего образования завершены работы по подготовке к новому учебному году</w:t>
      </w:r>
      <w:r w:rsidR="00BF2B7F">
        <w:rPr>
          <w:sz w:val="30"/>
          <w:szCs w:val="30"/>
        </w:rPr>
        <w:t>.</w:t>
      </w:r>
    </w:p>
    <w:p w14:paraId="244FB09A" w14:textId="580452ED" w:rsidR="00B42586" w:rsidRPr="00C820FE" w:rsidRDefault="00B42586" w:rsidP="000A14EB">
      <w:pPr>
        <w:tabs>
          <w:tab w:val="left" w:pos="6804"/>
        </w:tabs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sectPr w:rsidR="00B42586" w:rsidRPr="00C820FE" w:rsidSect="00720916"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5DAF" w14:textId="77777777" w:rsidR="00EF620E" w:rsidRDefault="00EF620E">
      <w:r>
        <w:separator/>
      </w:r>
    </w:p>
  </w:endnote>
  <w:endnote w:type="continuationSeparator" w:id="0">
    <w:p w14:paraId="02A4E054" w14:textId="77777777" w:rsidR="00EF620E" w:rsidRDefault="00EF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9142445"/>
      <w:docPartObj>
        <w:docPartGallery w:val="Page Numbers (Bottom of Page)"/>
        <w:docPartUnique/>
      </w:docPartObj>
    </w:sdtPr>
    <w:sdtEndPr/>
    <w:sdtContent>
      <w:p w14:paraId="2DB413F6" w14:textId="77777777" w:rsidR="00DA4A6A" w:rsidRDefault="00DA4A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6E9955" w14:textId="77777777" w:rsidR="00DA4A6A" w:rsidRDefault="00DA4A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388F5" w14:textId="77777777" w:rsidR="00EF620E" w:rsidRDefault="00EF620E">
      <w:r>
        <w:separator/>
      </w:r>
    </w:p>
  </w:footnote>
  <w:footnote w:type="continuationSeparator" w:id="0">
    <w:p w14:paraId="0A831759" w14:textId="77777777" w:rsidR="00EF620E" w:rsidRDefault="00EF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446"/>
    <w:rsid w:val="0000035D"/>
    <w:rsid w:val="0000064E"/>
    <w:rsid w:val="00001ECF"/>
    <w:rsid w:val="000042E3"/>
    <w:rsid w:val="00004D27"/>
    <w:rsid w:val="00007FD8"/>
    <w:rsid w:val="000139EF"/>
    <w:rsid w:val="00015C28"/>
    <w:rsid w:val="00015E42"/>
    <w:rsid w:val="000165FE"/>
    <w:rsid w:val="00017A61"/>
    <w:rsid w:val="00023F3B"/>
    <w:rsid w:val="000254D7"/>
    <w:rsid w:val="00043AEA"/>
    <w:rsid w:val="000449F5"/>
    <w:rsid w:val="00047BFC"/>
    <w:rsid w:val="00050700"/>
    <w:rsid w:val="00057075"/>
    <w:rsid w:val="00060207"/>
    <w:rsid w:val="000614C2"/>
    <w:rsid w:val="000624A9"/>
    <w:rsid w:val="0006581E"/>
    <w:rsid w:val="00065C04"/>
    <w:rsid w:val="000708B1"/>
    <w:rsid w:val="00073FC7"/>
    <w:rsid w:val="000836F4"/>
    <w:rsid w:val="00086AC4"/>
    <w:rsid w:val="0008763B"/>
    <w:rsid w:val="000879DF"/>
    <w:rsid w:val="00093B1A"/>
    <w:rsid w:val="00093EA9"/>
    <w:rsid w:val="00094D53"/>
    <w:rsid w:val="00095289"/>
    <w:rsid w:val="00096C18"/>
    <w:rsid w:val="000A0EED"/>
    <w:rsid w:val="000A14EB"/>
    <w:rsid w:val="000A175F"/>
    <w:rsid w:val="000A7F57"/>
    <w:rsid w:val="000B0FCF"/>
    <w:rsid w:val="000B25DE"/>
    <w:rsid w:val="000B3EE9"/>
    <w:rsid w:val="000B4B7D"/>
    <w:rsid w:val="000B5510"/>
    <w:rsid w:val="000B6237"/>
    <w:rsid w:val="000B6F7C"/>
    <w:rsid w:val="000C0A67"/>
    <w:rsid w:val="000C13F2"/>
    <w:rsid w:val="000C1EF6"/>
    <w:rsid w:val="000C5FD3"/>
    <w:rsid w:val="000C62B6"/>
    <w:rsid w:val="000D1ED4"/>
    <w:rsid w:val="000D22FF"/>
    <w:rsid w:val="000D47F4"/>
    <w:rsid w:val="000E1D85"/>
    <w:rsid w:val="000E7CA8"/>
    <w:rsid w:val="000F7C5B"/>
    <w:rsid w:val="0010281C"/>
    <w:rsid w:val="001066E1"/>
    <w:rsid w:val="00106ECE"/>
    <w:rsid w:val="00110363"/>
    <w:rsid w:val="0011146F"/>
    <w:rsid w:val="001116CE"/>
    <w:rsid w:val="00112E0B"/>
    <w:rsid w:val="00120CA6"/>
    <w:rsid w:val="00124413"/>
    <w:rsid w:val="00130174"/>
    <w:rsid w:val="00131CF0"/>
    <w:rsid w:val="0013503B"/>
    <w:rsid w:val="00141A93"/>
    <w:rsid w:val="00142698"/>
    <w:rsid w:val="00144D2E"/>
    <w:rsid w:val="00145ED2"/>
    <w:rsid w:val="001515FA"/>
    <w:rsid w:val="0015340C"/>
    <w:rsid w:val="00157445"/>
    <w:rsid w:val="00157529"/>
    <w:rsid w:val="0016023F"/>
    <w:rsid w:val="00166091"/>
    <w:rsid w:val="00171647"/>
    <w:rsid w:val="00171715"/>
    <w:rsid w:val="001728CB"/>
    <w:rsid w:val="001734A1"/>
    <w:rsid w:val="00173814"/>
    <w:rsid w:val="001770CA"/>
    <w:rsid w:val="0018257B"/>
    <w:rsid w:val="00183CA4"/>
    <w:rsid w:val="00184A54"/>
    <w:rsid w:val="00187DD0"/>
    <w:rsid w:val="00191C55"/>
    <w:rsid w:val="00192852"/>
    <w:rsid w:val="00195014"/>
    <w:rsid w:val="00197D8B"/>
    <w:rsid w:val="001A1C05"/>
    <w:rsid w:val="001B0D40"/>
    <w:rsid w:val="001B19FC"/>
    <w:rsid w:val="001B3A9C"/>
    <w:rsid w:val="001B6199"/>
    <w:rsid w:val="001C2E8D"/>
    <w:rsid w:val="001C507C"/>
    <w:rsid w:val="001D056E"/>
    <w:rsid w:val="001D0971"/>
    <w:rsid w:val="001D707C"/>
    <w:rsid w:val="001D711A"/>
    <w:rsid w:val="001E0747"/>
    <w:rsid w:val="001E0E80"/>
    <w:rsid w:val="001E21F6"/>
    <w:rsid w:val="001E4823"/>
    <w:rsid w:val="001E4E7B"/>
    <w:rsid w:val="001E635D"/>
    <w:rsid w:val="001F4327"/>
    <w:rsid w:val="001F5749"/>
    <w:rsid w:val="001F71C4"/>
    <w:rsid w:val="001F757D"/>
    <w:rsid w:val="001F7A4D"/>
    <w:rsid w:val="002001C9"/>
    <w:rsid w:val="00202626"/>
    <w:rsid w:val="002039D9"/>
    <w:rsid w:val="00211B8D"/>
    <w:rsid w:val="002129FE"/>
    <w:rsid w:val="00226EFF"/>
    <w:rsid w:val="002317D3"/>
    <w:rsid w:val="002422B8"/>
    <w:rsid w:val="0024531C"/>
    <w:rsid w:val="002513DD"/>
    <w:rsid w:val="00254AAA"/>
    <w:rsid w:val="00256FC4"/>
    <w:rsid w:val="00257BDC"/>
    <w:rsid w:val="002622E8"/>
    <w:rsid w:val="00263C67"/>
    <w:rsid w:val="00272ACD"/>
    <w:rsid w:val="002733DF"/>
    <w:rsid w:val="00273D96"/>
    <w:rsid w:val="00274A62"/>
    <w:rsid w:val="00281A46"/>
    <w:rsid w:val="0029095C"/>
    <w:rsid w:val="00292C4B"/>
    <w:rsid w:val="00293694"/>
    <w:rsid w:val="00293FB8"/>
    <w:rsid w:val="002A2F0D"/>
    <w:rsid w:val="002A5941"/>
    <w:rsid w:val="002A5F4D"/>
    <w:rsid w:val="002A63FF"/>
    <w:rsid w:val="002A70D6"/>
    <w:rsid w:val="002A7527"/>
    <w:rsid w:val="002B6F8C"/>
    <w:rsid w:val="002C11CE"/>
    <w:rsid w:val="002C6030"/>
    <w:rsid w:val="002C641F"/>
    <w:rsid w:val="002C7545"/>
    <w:rsid w:val="002C75D2"/>
    <w:rsid w:val="002D0160"/>
    <w:rsid w:val="002D3EE5"/>
    <w:rsid w:val="002D4BDC"/>
    <w:rsid w:val="002D4E43"/>
    <w:rsid w:val="002D5452"/>
    <w:rsid w:val="002E136E"/>
    <w:rsid w:val="002E1A28"/>
    <w:rsid w:val="002E1F76"/>
    <w:rsid w:val="002F08AA"/>
    <w:rsid w:val="0030153E"/>
    <w:rsid w:val="00301567"/>
    <w:rsid w:val="00305058"/>
    <w:rsid w:val="003055D7"/>
    <w:rsid w:val="00310A5A"/>
    <w:rsid w:val="003156E4"/>
    <w:rsid w:val="00315EF1"/>
    <w:rsid w:val="003164EF"/>
    <w:rsid w:val="00325F3C"/>
    <w:rsid w:val="00331638"/>
    <w:rsid w:val="0033260A"/>
    <w:rsid w:val="003337D0"/>
    <w:rsid w:val="003352D0"/>
    <w:rsid w:val="0034093B"/>
    <w:rsid w:val="003421B4"/>
    <w:rsid w:val="00343802"/>
    <w:rsid w:val="00346534"/>
    <w:rsid w:val="00346848"/>
    <w:rsid w:val="00350B0E"/>
    <w:rsid w:val="00355820"/>
    <w:rsid w:val="003659D2"/>
    <w:rsid w:val="00371C57"/>
    <w:rsid w:val="00373A1A"/>
    <w:rsid w:val="00386AC8"/>
    <w:rsid w:val="00392374"/>
    <w:rsid w:val="00392446"/>
    <w:rsid w:val="003A2722"/>
    <w:rsid w:val="003A308D"/>
    <w:rsid w:val="003A5A99"/>
    <w:rsid w:val="003A5ED5"/>
    <w:rsid w:val="003A69A7"/>
    <w:rsid w:val="003A6F05"/>
    <w:rsid w:val="003B09FE"/>
    <w:rsid w:val="003B0BC0"/>
    <w:rsid w:val="003B188E"/>
    <w:rsid w:val="003C4A30"/>
    <w:rsid w:val="003C5078"/>
    <w:rsid w:val="003C57C5"/>
    <w:rsid w:val="003C5ED2"/>
    <w:rsid w:val="003D0621"/>
    <w:rsid w:val="003D1957"/>
    <w:rsid w:val="003D1E61"/>
    <w:rsid w:val="003D65D5"/>
    <w:rsid w:val="003D74E1"/>
    <w:rsid w:val="003D7558"/>
    <w:rsid w:val="003D7F67"/>
    <w:rsid w:val="003E1800"/>
    <w:rsid w:val="003E660F"/>
    <w:rsid w:val="003E6C6D"/>
    <w:rsid w:val="003F34B0"/>
    <w:rsid w:val="003F3D50"/>
    <w:rsid w:val="003F55C6"/>
    <w:rsid w:val="003F7BF1"/>
    <w:rsid w:val="004069A0"/>
    <w:rsid w:val="00406A3C"/>
    <w:rsid w:val="004138D5"/>
    <w:rsid w:val="00413EA3"/>
    <w:rsid w:val="0041586A"/>
    <w:rsid w:val="004160F8"/>
    <w:rsid w:val="00421597"/>
    <w:rsid w:val="00422934"/>
    <w:rsid w:val="00425320"/>
    <w:rsid w:val="0042750F"/>
    <w:rsid w:val="00427A82"/>
    <w:rsid w:val="004310AE"/>
    <w:rsid w:val="00436DC7"/>
    <w:rsid w:val="00444840"/>
    <w:rsid w:val="0044776B"/>
    <w:rsid w:val="00451176"/>
    <w:rsid w:val="00451AE1"/>
    <w:rsid w:val="0045758B"/>
    <w:rsid w:val="004717E0"/>
    <w:rsid w:val="0047682B"/>
    <w:rsid w:val="00481952"/>
    <w:rsid w:val="004828C2"/>
    <w:rsid w:val="00484D32"/>
    <w:rsid w:val="00486EEB"/>
    <w:rsid w:val="00495C54"/>
    <w:rsid w:val="004A103B"/>
    <w:rsid w:val="004A1DCD"/>
    <w:rsid w:val="004B2FCF"/>
    <w:rsid w:val="004B4AE7"/>
    <w:rsid w:val="004C17D1"/>
    <w:rsid w:val="004C18CF"/>
    <w:rsid w:val="004C68E8"/>
    <w:rsid w:val="004C6F25"/>
    <w:rsid w:val="004D4412"/>
    <w:rsid w:val="004D656C"/>
    <w:rsid w:val="004E0B78"/>
    <w:rsid w:val="004E669C"/>
    <w:rsid w:val="004E710D"/>
    <w:rsid w:val="004F0796"/>
    <w:rsid w:val="004F238F"/>
    <w:rsid w:val="004F3236"/>
    <w:rsid w:val="004F4730"/>
    <w:rsid w:val="004F4F6A"/>
    <w:rsid w:val="004F7BD4"/>
    <w:rsid w:val="005016CD"/>
    <w:rsid w:val="00506D13"/>
    <w:rsid w:val="005128D0"/>
    <w:rsid w:val="00515DC0"/>
    <w:rsid w:val="00520720"/>
    <w:rsid w:val="00523524"/>
    <w:rsid w:val="005237D8"/>
    <w:rsid w:val="00523E71"/>
    <w:rsid w:val="005245D0"/>
    <w:rsid w:val="005255FF"/>
    <w:rsid w:val="00525AB9"/>
    <w:rsid w:val="00525C4B"/>
    <w:rsid w:val="005276CE"/>
    <w:rsid w:val="00530561"/>
    <w:rsid w:val="005351C8"/>
    <w:rsid w:val="00536838"/>
    <w:rsid w:val="00542728"/>
    <w:rsid w:val="00542D29"/>
    <w:rsid w:val="0054659F"/>
    <w:rsid w:val="00550B63"/>
    <w:rsid w:val="00554FF9"/>
    <w:rsid w:val="005550CD"/>
    <w:rsid w:val="005615C1"/>
    <w:rsid w:val="00570195"/>
    <w:rsid w:val="00570A19"/>
    <w:rsid w:val="0057401F"/>
    <w:rsid w:val="0057560B"/>
    <w:rsid w:val="00577D1B"/>
    <w:rsid w:val="005808BB"/>
    <w:rsid w:val="005822C3"/>
    <w:rsid w:val="00590051"/>
    <w:rsid w:val="00590250"/>
    <w:rsid w:val="005952DA"/>
    <w:rsid w:val="005A487F"/>
    <w:rsid w:val="005B0C12"/>
    <w:rsid w:val="005B1288"/>
    <w:rsid w:val="005B23A6"/>
    <w:rsid w:val="005B30B4"/>
    <w:rsid w:val="005B690D"/>
    <w:rsid w:val="005C221F"/>
    <w:rsid w:val="005C2D5D"/>
    <w:rsid w:val="005D171D"/>
    <w:rsid w:val="005D3BE7"/>
    <w:rsid w:val="005D3C41"/>
    <w:rsid w:val="005D4058"/>
    <w:rsid w:val="005D5292"/>
    <w:rsid w:val="005D7232"/>
    <w:rsid w:val="005E3C1C"/>
    <w:rsid w:val="005E5C37"/>
    <w:rsid w:val="005E7155"/>
    <w:rsid w:val="005E7608"/>
    <w:rsid w:val="005F4D49"/>
    <w:rsid w:val="005F564B"/>
    <w:rsid w:val="005F58A6"/>
    <w:rsid w:val="005F6BED"/>
    <w:rsid w:val="00605CA0"/>
    <w:rsid w:val="00607CFB"/>
    <w:rsid w:val="00611BE6"/>
    <w:rsid w:val="006126B2"/>
    <w:rsid w:val="006136BF"/>
    <w:rsid w:val="006145B6"/>
    <w:rsid w:val="00624E36"/>
    <w:rsid w:val="006253CB"/>
    <w:rsid w:val="00625614"/>
    <w:rsid w:val="00631391"/>
    <w:rsid w:val="00634359"/>
    <w:rsid w:val="006436D1"/>
    <w:rsid w:val="006460F8"/>
    <w:rsid w:val="0064634C"/>
    <w:rsid w:val="00646AA6"/>
    <w:rsid w:val="00654BB7"/>
    <w:rsid w:val="006667A5"/>
    <w:rsid w:val="00666F3C"/>
    <w:rsid w:val="00671501"/>
    <w:rsid w:val="00671C40"/>
    <w:rsid w:val="006745FB"/>
    <w:rsid w:val="00675D5C"/>
    <w:rsid w:val="0068077F"/>
    <w:rsid w:val="00681CB4"/>
    <w:rsid w:val="00685282"/>
    <w:rsid w:val="00686F4D"/>
    <w:rsid w:val="006906CE"/>
    <w:rsid w:val="00691686"/>
    <w:rsid w:val="0069473E"/>
    <w:rsid w:val="006963F6"/>
    <w:rsid w:val="00697B89"/>
    <w:rsid w:val="006A503B"/>
    <w:rsid w:val="006B2E8F"/>
    <w:rsid w:val="006B32FD"/>
    <w:rsid w:val="006B48AA"/>
    <w:rsid w:val="006B70E9"/>
    <w:rsid w:val="006B73C9"/>
    <w:rsid w:val="006B7561"/>
    <w:rsid w:val="006B7905"/>
    <w:rsid w:val="006B7E42"/>
    <w:rsid w:val="006C3C62"/>
    <w:rsid w:val="006D24E0"/>
    <w:rsid w:val="006D3D68"/>
    <w:rsid w:val="006E09FA"/>
    <w:rsid w:val="006E1024"/>
    <w:rsid w:val="006E22D4"/>
    <w:rsid w:val="006F286C"/>
    <w:rsid w:val="006F4980"/>
    <w:rsid w:val="006F54AD"/>
    <w:rsid w:val="006F7C7A"/>
    <w:rsid w:val="006F7F42"/>
    <w:rsid w:val="007002E1"/>
    <w:rsid w:val="00701EB7"/>
    <w:rsid w:val="007021CA"/>
    <w:rsid w:val="007030D1"/>
    <w:rsid w:val="00713C3F"/>
    <w:rsid w:val="00720916"/>
    <w:rsid w:val="0072390B"/>
    <w:rsid w:val="00726D4C"/>
    <w:rsid w:val="00727AF3"/>
    <w:rsid w:val="007326E5"/>
    <w:rsid w:val="00734EEF"/>
    <w:rsid w:val="007353FD"/>
    <w:rsid w:val="007363FB"/>
    <w:rsid w:val="00737178"/>
    <w:rsid w:val="0073773E"/>
    <w:rsid w:val="007377A7"/>
    <w:rsid w:val="00737A61"/>
    <w:rsid w:val="0074461D"/>
    <w:rsid w:val="00744BED"/>
    <w:rsid w:val="00745631"/>
    <w:rsid w:val="0074589C"/>
    <w:rsid w:val="007476C7"/>
    <w:rsid w:val="00750C2C"/>
    <w:rsid w:val="0075231B"/>
    <w:rsid w:val="00752E69"/>
    <w:rsid w:val="00762A43"/>
    <w:rsid w:val="007637DE"/>
    <w:rsid w:val="0077420F"/>
    <w:rsid w:val="00774E1E"/>
    <w:rsid w:val="00775231"/>
    <w:rsid w:val="007763AD"/>
    <w:rsid w:val="00776C13"/>
    <w:rsid w:val="0078182A"/>
    <w:rsid w:val="00782326"/>
    <w:rsid w:val="007826A3"/>
    <w:rsid w:val="00795C30"/>
    <w:rsid w:val="007A1FE4"/>
    <w:rsid w:val="007A4CB5"/>
    <w:rsid w:val="007A5D1D"/>
    <w:rsid w:val="007B09F4"/>
    <w:rsid w:val="007B2CC8"/>
    <w:rsid w:val="007B394B"/>
    <w:rsid w:val="007B4920"/>
    <w:rsid w:val="007B6795"/>
    <w:rsid w:val="007B798F"/>
    <w:rsid w:val="007C0573"/>
    <w:rsid w:val="007C2AE4"/>
    <w:rsid w:val="007C2E0F"/>
    <w:rsid w:val="007C6C43"/>
    <w:rsid w:val="007C7279"/>
    <w:rsid w:val="007D3CB2"/>
    <w:rsid w:val="007D6BEF"/>
    <w:rsid w:val="007F4205"/>
    <w:rsid w:val="007F5EB1"/>
    <w:rsid w:val="007F6846"/>
    <w:rsid w:val="007F69CD"/>
    <w:rsid w:val="00817D37"/>
    <w:rsid w:val="0082190E"/>
    <w:rsid w:val="008232B2"/>
    <w:rsid w:val="00826EC7"/>
    <w:rsid w:val="00830700"/>
    <w:rsid w:val="00832956"/>
    <w:rsid w:val="00832EA8"/>
    <w:rsid w:val="00840042"/>
    <w:rsid w:val="00844682"/>
    <w:rsid w:val="008466BA"/>
    <w:rsid w:val="00847544"/>
    <w:rsid w:val="0085204E"/>
    <w:rsid w:val="00861583"/>
    <w:rsid w:val="008621E3"/>
    <w:rsid w:val="00864527"/>
    <w:rsid w:val="00866734"/>
    <w:rsid w:val="00872AAA"/>
    <w:rsid w:val="008734C5"/>
    <w:rsid w:val="008762E9"/>
    <w:rsid w:val="00881B09"/>
    <w:rsid w:val="008862A0"/>
    <w:rsid w:val="00887DAA"/>
    <w:rsid w:val="00891557"/>
    <w:rsid w:val="008930E6"/>
    <w:rsid w:val="0089342F"/>
    <w:rsid w:val="00895349"/>
    <w:rsid w:val="008961F8"/>
    <w:rsid w:val="008A4980"/>
    <w:rsid w:val="008A740B"/>
    <w:rsid w:val="008B062D"/>
    <w:rsid w:val="008B273B"/>
    <w:rsid w:val="008B7204"/>
    <w:rsid w:val="008C20B0"/>
    <w:rsid w:val="008C5ACC"/>
    <w:rsid w:val="008D2F7D"/>
    <w:rsid w:val="008D40F4"/>
    <w:rsid w:val="008E0197"/>
    <w:rsid w:val="008E2B01"/>
    <w:rsid w:val="008E56CB"/>
    <w:rsid w:val="008F171E"/>
    <w:rsid w:val="008F3E30"/>
    <w:rsid w:val="00902826"/>
    <w:rsid w:val="0090427B"/>
    <w:rsid w:val="00915EAA"/>
    <w:rsid w:val="00916A82"/>
    <w:rsid w:val="00917B37"/>
    <w:rsid w:val="00922727"/>
    <w:rsid w:val="00923FBF"/>
    <w:rsid w:val="00930B9C"/>
    <w:rsid w:val="00931117"/>
    <w:rsid w:val="009459F8"/>
    <w:rsid w:val="009471EE"/>
    <w:rsid w:val="00956B26"/>
    <w:rsid w:val="00961E50"/>
    <w:rsid w:val="00964AF2"/>
    <w:rsid w:val="00965E62"/>
    <w:rsid w:val="009676F5"/>
    <w:rsid w:val="009715D1"/>
    <w:rsid w:val="00973937"/>
    <w:rsid w:val="00973955"/>
    <w:rsid w:val="0097792F"/>
    <w:rsid w:val="00977E87"/>
    <w:rsid w:val="0098064C"/>
    <w:rsid w:val="00980B58"/>
    <w:rsid w:val="00980D50"/>
    <w:rsid w:val="009821F0"/>
    <w:rsid w:val="00982416"/>
    <w:rsid w:val="00983B23"/>
    <w:rsid w:val="00984E0E"/>
    <w:rsid w:val="00993BB0"/>
    <w:rsid w:val="0099579F"/>
    <w:rsid w:val="00995C45"/>
    <w:rsid w:val="009A0260"/>
    <w:rsid w:val="009A1C2A"/>
    <w:rsid w:val="009B2DB4"/>
    <w:rsid w:val="009B44DD"/>
    <w:rsid w:val="009C0CD3"/>
    <w:rsid w:val="009D034A"/>
    <w:rsid w:val="009D0D76"/>
    <w:rsid w:val="009D1209"/>
    <w:rsid w:val="009D65B4"/>
    <w:rsid w:val="009D6A94"/>
    <w:rsid w:val="009E36E8"/>
    <w:rsid w:val="009E4CE4"/>
    <w:rsid w:val="009E50E2"/>
    <w:rsid w:val="009E6BD7"/>
    <w:rsid w:val="009F33F9"/>
    <w:rsid w:val="009F39C4"/>
    <w:rsid w:val="00A06C02"/>
    <w:rsid w:val="00A0798F"/>
    <w:rsid w:val="00A10535"/>
    <w:rsid w:val="00A1409A"/>
    <w:rsid w:val="00A16BFF"/>
    <w:rsid w:val="00A21DE1"/>
    <w:rsid w:val="00A23CDD"/>
    <w:rsid w:val="00A25948"/>
    <w:rsid w:val="00A44E14"/>
    <w:rsid w:val="00A5071B"/>
    <w:rsid w:val="00A54007"/>
    <w:rsid w:val="00A54B7D"/>
    <w:rsid w:val="00A56887"/>
    <w:rsid w:val="00A57839"/>
    <w:rsid w:val="00A62714"/>
    <w:rsid w:val="00A658E3"/>
    <w:rsid w:val="00A67489"/>
    <w:rsid w:val="00A67F27"/>
    <w:rsid w:val="00A7661B"/>
    <w:rsid w:val="00A7793A"/>
    <w:rsid w:val="00A81E44"/>
    <w:rsid w:val="00A82D9F"/>
    <w:rsid w:val="00A85333"/>
    <w:rsid w:val="00A85ED1"/>
    <w:rsid w:val="00A900C7"/>
    <w:rsid w:val="00A9257D"/>
    <w:rsid w:val="00A935C8"/>
    <w:rsid w:val="00AA2148"/>
    <w:rsid w:val="00AA3716"/>
    <w:rsid w:val="00AA4882"/>
    <w:rsid w:val="00AA5CA7"/>
    <w:rsid w:val="00AA62BC"/>
    <w:rsid w:val="00AA6B14"/>
    <w:rsid w:val="00AB264D"/>
    <w:rsid w:val="00AB2EA7"/>
    <w:rsid w:val="00AB6FC4"/>
    <w:rsid w:val="00AC005D"/>
    <w:rsid w:val="00AC0B4D"/>
    <w:rsid w:val="00AC1B5A"/>
    <w:rsid w:val="00AD1B67"/>
    <w:rsid w:val="00AD39A1"/>
    <w:rsid w:val="00AE6F73"/>
    <w:rsid w:val="00AF05AF"/>
    <w:rsid w:val="00AF1EE1"/>
    <w:rsid w:val="00AF24B1"/>
    <w:rsid w:val="00AF2A56"/>
    <w:rsid w:val="00AF61E3"/>
    <w:rsid w:val="00AF7AC2"/>
    <w:rsid w:val="00AF7EFD"/>
    <w:rsid w:val="00B00DB5"/>
    <w:rsid w:val="00B04552"/>
    <w:rsid w:val="00B0466B"/>
    <w:rsid w:val="00B06652"/>
    <w:rsid w:val="00B1350A"/>
    <w:rsid w:val="00B14253"/>
    <w:rsid w:val="00B143B4"/>
    <w:rsid w:val="00B172EA"/>
    <w:rsid w:val="00B31966"/>
    <w:rsid w:val="00B372F1"/>
    <w:rsid w:val="00B403A1"/>
    <w:rsid w:val="00B42586"/>
    <w:rsid w:val="00B45A34"/>
    <w:rsid w:val="00B549F0"/>
    <w:rsid w:val="00B5550C"/>
    <w:rsid w:val="00B65500"/>
    <w:rsid w:val="00B67371"/>
    <w:rsid w:val="00B67A52"/>
    <w:rsid w:val="00B70B88"/>
    <w:rsid w:val="00B739FF"/>
    <w:rsid w:val="00B80DD3"/>
    <w:rsid w:val="00B81670"/>
    <w:rsid w:val="00B83584"/>
    <w:rsid w:val="00B86530"/>
    <w:rsid w:val="00B87B7C"/>
    <w:rsid w:val="00B902C0"/>
    <w:rsid w:val="00B93A28"/>
    <w:rsid w:val="00B94AD7"/>
    <w:rsid w:val="00B9682B"/>
    <w:rsid w:val="00B9693E"/>
    <w:rsid w:val="00B979A1"/>
    <w:rsid w:val="00BA6416"/>
    <w:rsid w:val="00BB4943"/>
    <w:rsid w:val="00BB7D70"/>
    <w:rsid w:val="00BC0B86"/>
    <w:rsid w:val="00BC299D"/>
    <w:rsid w:val="00BC3332"/>
    <w:rsid w:val="00BC476E"/>
    <w:rsid w:val="00BC617A"/>
    <w:rsid w:val="00BC6EFF"/>
    <w:rsid w:val="00BC7777"/>
    <w:rsid w:val="00BD0199"/>
    <w:rsid w:val="00BD04A7"/>
    <w:rsid w:val="00BD4070"/>
    <w:rsid w:val="00BD61E3"/>
    <w:rsid w:val="00BD717E"/>
    <w:rsid w:val="00BD7440"/>
    <w:rsid w:val="00BE150E"/>
    <w:rsid w:val="00BE475B"/>
    <w:rsid w:val="00BE4FDB"/>
    <w:rsid w:val="00BF2B7F"/>
    <w:rsid w:val="00BF440A"/>
    <w:rsid w:val="00BF75CD"/>
    <w:rsid w:val="00C013A5"/>
    <w:rsid w:val="00C06945"/>
    <w:rsid w:val="00C1509C"/>
    <w:rsid w:val="00C16122"/>
    <w:rsid w:val="00C17CCE"/>
    <w:rsid w:val="00C17FA0"/>
    <w:rsid w:val="00C23809"/>
    <w:rsid w:val="00C2396C"/>
    <w:rsid w:val="00C31086"/>
    <w:rsid w:val="00C36184"/>
    <w:rsid w:val="00C458B9"/>
    <w:rsid w:val="00C4643A"/>
    <w:rsid w:val="00C51189"/>
    <w:rsid w:val="00C52D3B"/>
    <w:rsid w:val="00C619EC"/>
    <w:rsid w:val="00C66AA2"/>
    <w:rsid w:val="00C67061"/>
    <w:rsid w:val="00C70717"/>
    <w:rsid w:val="00C72B01"/>
    <w:rsid w:val="00C75B27"/>
    <w:rsid w:val="00C77F7D"/>
    <w:rsid w:val="00C820E7"/>
    <w:rsid w:val="00C820FE"/>
    <w:rsid w:val="00C86069"/>
    <w:rsid w:val="00C86413"/>
    <w:rsid w:val="00CA0BCF"/>
    <w:rsid w:val="00CA2151"/>
    <w:rsid w:val="00CA5137"/>
    <w:rsid w:val="00CA5F1A"/>
    <w:rsid w:val="00CA6E65"/>
    <w:rsid w:val="00CA7672"/>
    <w:rsid w:val="00CA78FA"/>
    <w:rsid w:val="00CB0BCB"/>
    <w:rsid w:val="00CB71DC"/>
    <w:rsid w:val="00CC15B8"/>
    <w:rsid w:val="00CC3B1D"/>
    <w:rsid w:val="00CC4160"/>
    <w:rsid w:val="00CC4FCE"/>
    <w:rsid w:val="00CC5A6A"/>
    <w:rsid w:val="00CC7F3F"/>
    <w:rsid w:val="00CD1611"/>
    <w:rsid w:val="00CD210A"/>
    <w:rsid w:val="00CD492C"/>
    <w:rsid w:val="00CD7471"/>
    <w:rsid w:val="00CE12D4"/>
    <w:rsid w:val="00CF07F3"/>
    <w:rsid w:val="00D03444"/>
    <w:rsid w:val="00D05A93"/>
    <w:rsid w:val="00D07B8D"/>
    <w:rsid w:val="00D114FD"/>
    <w:rsid w:val="00D14CF8"/>
    <w:rsid w:val="00D15381"/>
    <w:rsid w:val="00D15652"/>
    <w:rsid w:val="00D170DF"/>
    <w:rsid w:val="00D21CAC"/>
    <w:rsid w:val="00D25EB6"/>
    <w:rsid w:val="00D261F2"/>
    <w:rsid w:val="00D320E6"/>
    <w:rsid w:val="00D32557"/>
    <w:rsid w:val="00D3298A"/>
    <w:rsid w:val="00D46773"/>
    <w:rsid w:val="00D46D75"/>
    <w:rsid w:val="00D47A06"/>
    <w:rsid w:val="00D5066C"/>
    <w:rsid w:val="00D51B83"/>
    <w:rsid w:val="00D5307F"/>
    <w:rsid w:val="00D56687"/>
    <w:rsid w:val="00D625FE"/>
    <w:rsid w:val="00D70EEB"/>
    <w:rsid w:val="00D72EF5"/>
    <w:rsid w:val="00D73D16"/>
    <w:rsid w:val="00D77F6C"/>
    <w:rsid w:val="00D8238B"/>
    <w:rsid w:val="00D82AB7"/>
    <w:rsid w:val="00D8304B"/>
    <w:rsid w:val="00D83838"/>
    <w:rsid w:val="00D94B0C"/>
    <w:rsid w:val="00D977FD"/>
    <w:rsid w:val="00DA41FF"/>
    <w:rsid w:val="00DA4A6A"/>
    <w:rsid w:val="00DB165C"/>
    <w:rsid w:val="00DC101B"/>
    <w:rsid w:val="00DC14D4"/>
    <w:rsid w:val="00DC3884"/>
    <w:rsid w:val="00DC3E43"/>
    <w:rsid w:val="00DC6F28"/>
    <w:rsid w:val="00DD0438"/>
    <w:rsid w:val="00DD371C"/>
    <w:rsid w:val="00DD5CAE"/>
    <w:rsid w:val="00DD7036"/>
    <w:rsid w:val="00DE144C"/>
    <w:rsid w:val="00DE4007"/>
    <w:rsid w:val="00DE50D3"/>
    <w:rsid w:val="00DF4BF3"/>
    <w:rsid w:val="00DF4EEA"/>
    <w:rsid w:val="00DF554F"/>
    <w:rsid w:val="00DF68F4"/>
    <w:rsid w:val="00DF727C"/>
    <w:rsid w:val="00E0759D"/>
    <w:rsid w:val="00E134EE"/>
    <w:rsid w:val="00E14B4E"/>
    <w:rsid w:val="00E14B8F"/>
    <w:rsid w:val="00E16C35"/>
    <w:rsid w:val="00E17A93"/>
    <w:rsid w:val="00E203A8"/>
    <w:rsid w:val="00E2702E"/>
    <w:rsid w:val="00E27636"/>
    <w:rsid w:val="00E33B2D"/>
    <w:rsid w:val="00E33BCF"/>
    <w:rsid w:val="00E3656C"/>
    <w:rsid w:val="00E366AD"/>
    <w:rsid w:val="00E37762"/>
    <w:rsid w:val="00E41608"/>
    <w:rsid w:val="00E41DAC"/>
    <w:rsid w:val="00E443F4"/>
    <w:rsid w:val="00E46769"/>
    <w:rsid w:val="00E5356F"/>
    <w:rsid w:val="00E540F6"/>
    <w:rsid w:val="00E565DE"/>
    <w:rsid w:val="00E56924"/>
    <w:rsid w:val="00E602D5"/>
    <w:rsid w:val="00E60AEB"/>
    <w:rsid w:val="00E642F9"/>
    <w:rsid w:val="00E6664F"/>
    <w:rsid w:val="00E703C5"/>
    <w:rsid w:val="00E74D12"/>
    <w:rsid w:val="00E75251"/>
    <w:rsid w:val="00E85F33"/>
    <w:rsid w:val="00E8672C"/>
    <w:rsid w:val="00E93F65"/>
    <w:rsid w:val="00E955B2"/>
    <w:rsid w:val="00EA322F"/>
    <w:rsid w:val="00EA6ED2"/>
    <w:rsid w:val="00EB13CD"/>
    <w:rsid w:val="00EB2279"/>
    <w:rsid w:val="00EB3A15"/>
    <w:rsid w:val="00EC6BA7"/>
    <w:rsid w:val="00ED2C69"/>
    <w:rsid w:val="00ED4584"/>
    <w:rsid w:val="00ED4841"/>
    <w:rsid w:val="00ED74C2"/>
    <w:rsid w:val="00EE52F9"/>
    <w:rsid w:val="00EF27DA"/>
    <w:rsid w:val="00EF5B40"/>
    <w:rsid w:val="00EF620E"/>
    <w:rsid w:val="00EF7E66"/>
    <w:rsid w:val="00F00737"/>
    <w:rsid w:val="00F00A3F"/>
    <w:rsid w:val="00F019E1"/>
    <w:rsid w:val="00F03807"/>
    <w:rsid w:val="00F06D9E"/>
    <w:rsid w:val="00F111F1"/>
    <w:rsid w:val="00F115AC"/>
    <w:rsid w:val="00F12ED8"/>
    <w:rsid w:val="00F161C4"/>
    <w:rsid w:val="00F22B3C"/>
    <w:rsid w:val="00F22FDE"/>
    <w:rsid w:val="00F25081"/>
    <w:rsid w:val="00F26172"/>
    <w:rsid w:val="00F26CBA"/>
    <w:rsid w:val="00F26D1C"/>
    <w:rsid w:val="00F26F45"/>
    <w:rsid w:val="00F300A7"/>
    <w:rsid w:val="00F40681"/>
    <w:rsid w:val="00F41FE4"/>
    <w:rsid w:val="00F50BDD"/>
    <w:rsid w:val="00F53C8C"/>
    <w:rsid w:val="00F60F1F"/>
    <w:rsid w:val="00F65E3C"/>
    <w:rsid w:val="00F74315"/>
    <w:rsid w:val="00F77BE4"/>
    <w:rsid w:val="00F8162A"/>
    <w:rsid w:val="00F827F7"/>
    <w:rsid w:val="00FA4A18"/>
    <w:rsid w:val="00FB1B08"/>
    <w:rsid w:val="00FB6426"/>
    <w:rsid w:val="00FC0743"/>
    <w:rsid w:val="00FC1CBF"/>
    <w:rsid w:val="00FC1D53"/>
    <w:rsid w:val="00FC7A3C"/>
    <w:rsid w:val="00FD0A88"/>
    <w:rsid w:val="00FD3D26"/>
    <w:rsid w:val="00FE20D5"/>
    <w:rsid w:val="00FE3AAC"/>
    <w:rsid w:val="00FE6092"/>
    <w:rsid w:val="00FE7F72"/>
    <w:rsid w:val="00FF176E"/>
    <w:rsid w:val="00FF37CD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85E1"/>
  <w15:docId w15:val="{DBAC0B7E-9CDD-480D-9734-B6FACDD4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3C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3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73C9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6"/>
    <w:uiPriority w:val="1"/>
    <w:qFormat/>
    <w:rsid w:val="006B73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511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1189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658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8E3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E443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0E1D85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locked/>
    <w:rsid w:val="00AA4882"/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D21CAC"/>
    <w:pPr>
      <w:ind w:left="720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8862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862A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8862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8862A0"/>
    <w:pPr>
      <w:widowControl w:val="0"/>
      <w:shd w:val="clear" w:color="auto" w:fill="FFFFFF"/>
      <w:spacing w:after="60" w:line="0" w:lineRule="atLeast"/>
    </w:pPr>
    <w:rPr>
      <w:rFonts w:eastAsia="Times New Roman"/>
      <w:szCs w:val="28"/>
    </w:rPr>
  </w:style>
  <w:style w:type="paragraph" w:customStyle="1" w:styleId="40">
    <w:name w:val="Основной текст (4)"/>
    <w:basedOn w:val="a"/>
    <w:link w:val="4"/>
    <w:rsid w:val="008862A0"/>
    <w:pPr>
      <w:widowControl w:val="0"/>
      <w:shd w:val="clear" w:color="auto" w:fill="FFFFFF"/>
      <w:spacing w:after="660" w:line="346" w:lineRule="exact"/>
    </w:pPr>
    <w:rPr>
      <w:rFonts w:eastAsia="Times New Roman"/>
      <w:i/>
      <w:iCs/>
      <w:szCs w:val="28"/>
    </w:rPr>
  </w:style>
  <w:style w:type="paragraph" w:styleId="af">
    <w:name w:val="Normal (Web)"/>
    <w:basedOn w:val="a"/>
    <w:unhideWhenUsed/>
    <w:rsid w:val="00964AF2"/>
    <w:pPr>
      <w:jc w:val="left"/>
    </w:pPr>
    <w:rPr>
      <w:rFonts w:ascii="Arial" w:eastAsia="Times New Roman" w:hAnsi="Arial" w:cs="Arial"/>
      <w:color w:val="012A41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54B7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54B7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54B7D"/>
    <w:rPr>
      <w:rFonts w:ascii="Times New Roman" w:eastAsia="Calibri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54B7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54B7D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xt">
    <w:name w:val="text"/>
    <w:basedOn w:val="a0"/>
    <w:qFormat/>
    <w:rsid w:val="003C5ED2"/>
  </w:style>
  <w:style w:type="paragraph" w:styleId="af5">
    <w:name w:val="Body Text"/>
    <w:basedOn w:val="a"/>
    <w:link w:val="af6"/>
    <w:uiPriority w:val="1"/>
    <w:qFormat/>
    <w:rsid w:val="000D47F4"/>
    <w:pPr>
      <w:widowControl w:val="0"/>
      <w:autoSpaceDE w:val="0"/>
      <w:autoSpaceDN w:val="0"/>
      <w:jc w:val="left"/>
    </w:pPr>
    <w:rPr>
      <w:rFonts w:eastAsia="Times New Roman"/>
      <w:szCs w:val="28"/>
    </w:rPr>
  </w:style>
  <w:style w:type="character" w:customStyle="1" w:styleId="af6">
    <w:name w:val="Основной текст Знак"/>
    <w:basedOn w:val="a0"/>
    <w:link w:val="af5"/>
    <w:uiPriority w:val="1"/>
    <w:rsid w:val="000D47F4"/>
    <w:rPr>
      <w:rFonts w:ascii="Times New Roman" w:eastAsia="Times New Roman" w:hAnsi="Times New Roman" w:cs="Times New Roman"/>
      <w:sz w:val="28"/>
      <w:szCs w:val="28"/>
    </w:rPr>
  </w:style>
  <w:style w:type="character" w:styleId="af7">
    <w:name w:val="Emphasis"/>
    <w:basedOn w:val="a0"/>
    <w:uiPriority w:val="20"/>
    <w:qFormat/>
    <w:rsid w:val="000D47F4"/>
    <w:rPr>
      <w:i/>
      <w:iCs/>
    </w:rPr>
  </w:style>
  <w:style w:type="paragraph" w:customStyle="1" w:styleId="10">
    <w:name w:val="Обычный1"/>
    <w:rsid w:val="000D47F4"/>
    <w:rPr>
      <w:rFonts w:ascii="Calibri" w:eastAsia="Times New Roman" w:hAnsi="Calibri" w:cs="Calibri"/>
      <w:lang w:eastAsia="ru-RU"/>
    </w:rPr>
  </w:style>
  <w:style w:type="character" w:styleId="af8">
    <w:name w:val="Strong"/>
    <w:basedOn w:val="a0"/>
    <w:qFormat/>
    <w:rsid w:val="00AD1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3404</TotalTime>
  <Pages>5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SergeevAI</dc:creator>
  <cp:lastModifiedBy>Admin</cp:lastModifiedBy>
  <cp:revision>103</cp:revision>
  <cp:lastPrinted>2025-08-19T11:37:00Z</cp:lastPrinted>
  <dcterms:created xsi:type="dcterms:W3CDTF">2023-08-10T08:18:00Z</dcterms:created>
  <dcterms:modified xsi:type="dcterms:W3CDTF">2025-08-19T13:47:00Z</dcterms:modified>
</cp:coreProperties>
</file>